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E2" w:rsidRPr="00185816" w:rsidRDefault="00BB25E2" w:rsidP="00BB25E2">
      <w:pPr>
        <w:pStyle w:val="Heading1"/>
        <w:rPr>
          <w:rFonts w:asciiTheme="minorHAnsi" w:hAnsiTheme="minorHAnsi"/>
          <w:sz w:val="22"/>
          <w:szCs w:val="22"/>
        </w:rPr>
      </w:pPr>
      <w:r w:rsidRPr="00185816">
        <w:rPr>
          <w:rFonts w:asciiTheme="minorHAnsi" w:hAnsiTheme="minorHAnsi"/>
          <w:sz w:val="22"/>
          <w:szCs w:val="22"/>
        </w:rPr>
        <w:t>Teacher</w:t>
      </w:r>
      <w:r w:rsidR="00384B0B" w:rsidRPr="00185816">
        <w:rPr>
          <w:rFonts w:asciiTheme="minorHAnsi" w:hAnsiTheme="minorHAnsi"/>
          <w:sz w:val="22"/>
          <w:szCs w:val="22"/>
        </w:rPr>
        <w:t>: Mr. S. Wilson</w:t>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t xml:space="preserve">       </w:t>
      </w:r>
      <w:r w:rsidRPr="00185816">
        <w:rPr>
          <w:rFonts w:asciiTheme="minorHAnsi" w:hAnsiTheme="minorHAnsi"/>
          <w:sz w:val="22"/>
          <w:szCs w:val="22"/>
        </w:rPr>
        <w:t xml:space="preserve">  </w:t>
      </w:r>
      <w:r w:rsidR="00F436B8">
        <w:rPr>
          <w:rFonts w:asciiTheme="minorHAnsi" w:hAnsiTheme="minorHAnsi"/>
          <w:sz w:val="22"/>
          <w:szCs w:val="22"/>
        </w:rPr>
        <w:t>February 2016 – June 2016</w:t>
      </w:r>
    </w:p>
    <w:p w:rsidR="00BB25E2" w:rsidRPr="00185816" w:rsidRDefault="00BB25E2" w:rsidP="00BB25E2">
      <w:pPr>
        <w:rPr>
          <w:rFonts w:asciiTheme="minorHAnsi" w:hAnsiTheme="minorHAnsi"/>
          <w:b/>
          <w:bCs/>
          <w:sz w:val="22"/>
          <w:szCs w:val="22"/>
        </w:rPr>
      </w:pPr>
    </w:p>
    <w:p w:rsidR="00BB25E2" w:rsidRPr="00185816" w:rsidRDefault="00F436B8" w:rsidP="00BB25E2">
      <w:pPr>
        <w:rPr>
          <w:rFonts w:asciiTheme="minorHAnsi" w:hAnsiTheme="minorHAnsi"/>
          <w:b/>
          <w:bCs/>
          <w:sz w:val="22"/>
          <w:szCs w:val="22"/>
        </w:rPr>
      </w:pPr>
      <w:r>
        <w:rPr>
          <w:rFonts w:asciiTheme="minorHAnsi" w:hAnsiTheme="minorHAnsi"/>
          <w:b/>
          <w:bCs/>
          <w:sz w:val="22"/>
          <w:szCs w:val="22"/>
        </w:rPr>
        <w:t>February, 2016</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b/>
          <w:bCs/>
          <w:sz w:val="22"/>
          <w:szCs w:val="22"/>
        </w:rPr>
        <w:t>Dear Parent/Guardian: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 am your child’s teacher for the Grade </w:t>
      </w:r>
      <w:r w:rsidR="00ED4A9F">
        <w:rPr>
          <w:rFonts w:asciiTheme="minorHAnsi" w:hAnsiTheme="minorHAnsi"/>
          <w:sz w:val="22"/>
          <w:szCs w:val="22"/>
        </w:rPr>
        <w:t>Twelve</w:t>
      </w:r>
      <w:r w:rsidRPr="00185816">
        <w:rPr>
          <w:rFonts w:asciiTheme="minorHAnsi" w:hAnsiTheme="minorHAnsi"/>
          <w:sz w:val="22"/>
          <w:szCs w:val="22"/>
        </w:rPr>
        <w:t xml:space="preserve"> </w:t>
      </w:r>
      <w:r w:rsidR="00D951ED">
        <w:rPr>
          <w:rFonts w:asciiTheme="minorHAnsi" w:hAnsiTheme="minorHAnsi"/>
          <w:sz w:val="22"/>
          <w:szCs w:val="22"/>
        </w:rPr>
        <w:t>College</w:t>
      </w:r>
      <w:r w:rsidRPr="00185816">
        <w:rPr>
          <w:rFonts w:asciiTheme="minorHAnsi" w:hAnsiTheme="minorHAnsi"/>
          <w:sz w:val="22"/>
          <w:szCs w:val="22"/>
        </w:rPr>
        <w:t xml:space="preserve"> English 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BB25E2" w:rsidRPr="00185816" w:rsidRDefault="00BB25E2" w:rsidP="00BB25E2">
      <w:pPr>
        <w:rPr>
          <w:rFonts w:asciiTheme="minorHAnsi" w:hAnsiTheme="minorHAnsi"/>
          <w:sz w:val="22"/>
          <w:szCs w:val="22"/>
        </w:rPr>
      </w:pPr>
    </w:p>
    <w:p w:rsidR="00BB25E2" w:rsidRPr="00185816" w:rsidRDefault="00BB25E2" w:rsidP="00BB25E2">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The first Progress Report will be </w:t>
      </w:r>
      <w:r w:rsidR="005A3DB7">
        <w:rPr>
          <w:rFonts w:asciiTheme="minorHAnsi" w:hAnsiTheme="minorHAnsi"/>
          <w:sz w:val="22"/>
          <w:szCs w:val="22"/>
        </w:rPr>
        <w:t xml:space="preserve">provided </w:t>
      </w:r>
      <w:r w:rsidR="00F436B8">
        <w:rPr>
          <w:rFonts w:asciiTheme="minorHAnsi" w:hAnsiTheme="minorHAnsi"/>
          <w:sz w:val="22"/>
          <w:szCs w:val="22"/>
        </w:rPr>
        <w:t>March 8</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The Midterm Report Card will be sent home in mid-</w:t>
      </w:r>
      <w:r w:rsidR="00F436B8">
        <w:rPr>
          <w:rFonts w:asciiTheme="minorHAnsi" w:hAnsiTheme="minorHAnsi"/>
          <w:sz w:val="22"/>
          <w:szCs w:val="22"/>
        </w:rPr>
        <w:t>April</w:t>
      </w:r>
      <w:r w:rsidRPr="00185816">
        <w:rPr>
          <w:rFonts w:asciiTheme="minorHAnsi" w:hAnsiTheme="minorHAnsi"/>
          <w:sz w:val="22"/>
          <w:szCs w:val="22"/>
        </w:rPr>
        <w:t xml:space="preserve">, which will be comprised of a mark, along with another report on Learning Skills.  The second Progress Report will follow </w:t>
      </w:r>
      <w:r w:rsidR="00F436B8">
        <w:rPr>
          <w:rFonts w:asciiTheme="minorHAnsi" w:hAnsiTheme="minorHAnsi"/>
          <w:sz w:val="22"/>
          <w:szCs w:val="22"/>
        </w:rPr>
        <w:t>in late May.</w:t>
      </w:r>
    </w:p>
    <w:p w:rsidR="00BB25E2" w:rsidRPr="00185816" w:rsidRDefault="00BB25E2" w:rsidP="00BB25E2">
      <w:pPr>
        <w:rPr>
          <w:rFonts w:asciiTheme="minorHAnsi" w:hAnsiTheme="minorHAnsi"/>
          <w:sz w:val="22"/>
          <w:szCs w:val="22"/>
        </w:rPr>
      </w:pPr>
    </w:p>
    <w:p w:rsidR="00F436B8" w:rsidRDefault="00F436B8" w:rsidP="00BB25E2">
      <w:pPr>
        <w:rPr>
          <w:rFonts w:asciiTheme="minorHAnsi" w:hAnsiTheme="minorHAnsi"/>
          <w:sz w:val="22"/>
          <w:szCs w:val="22"/>
        </w:rPr>
      </w:pPr>
      <w:r>
        <w:rPr>
          <w:rFonts w:asciiTheme="minorHAnsi" w:hAnsiTheme="minorHAnsi"/>
          <w:sz w:val="22"/>
          <w:szCs w:val="22"/>
        </w:rPr>
        <w:t>There are multiple ways of keeping in touch with me throughout the semester:</w:t>
      </w:r>
      <w:r>
        <w:rPr>
          <w:rFonts w:asciiTheme="minorHAnsi" w:hAnsiTheme="minorHAnsi"/>
          <w:sz w:val="22"/>
          <w:szCs w:val="22"/>
        </w:rPr>
        <w:br/>
      </w:r>
      <w:r>
        <w:rPr>
          <w:rFonts w:asciiTheme="minorHAnsi" w:hAnsiTheme="minorHAnsi"/>
          <w:sz w:val="22"/>
          <w:szCs w:val="22"/>
        </w:rPr>
        <w:br/>
      </w:r>
      <w:r w:rsidRPr="00F436B8">
        <w:rPr>
          <w:rFonts w:asciiTheme="minorHAnsi" w:hAnsiTheme="minorHAnsi"/>
          <w:b/>
          <w:sz w:val="22"/>
          <w:szCs w:val="22"/>
        </w:rPr>
        <w:t>Email:</w:t>
      </w:r>
      <w:r>
        <w:rPr>
          <w:rFonts w:asciiTheme="minorHAnsi" w:hAnsiTheme="minorHAnsi"/>
          <w:sz w:val="22"/>
          <w:szCs w:val="22"/>
        </w:rPr>
        <w:t xml:space="preserve"> </w:t>
      </w:r>
      <w:hyperlink r:id="rId7" w:history="1">
        <w:r w:rsidRPr="00C6465F">
          <w:rPr>
            <w:rStyle w:val="Hyperlink"/>
            <w:rFonts w:asciiTheme="minorHAnsi" w:hAnsiTheme="minorHAnsi"/>
            <w:sz w:val="22"/>
            <w:szCs w:val="22"/>
          </w:rPr>
          <w:t>swilson@sgdsb.on.ca</w:t>
        </w:r>
      </w:hyperlink>
      <w:r>
        <w:rPr>
          <w:rFonts w:asciiTheme="minorHAnsi" w:hAnsiTheme="minorHAnsi"/>
          <w:sz w:val="22"/>
          <w:szCs w:val="22"/>
        </w:rPr>
        <w:t xml:space="preserve"> – Easiest and fastest way to touch base with me</w:t>
      </w:r>
      <w:r>
        <w:rPr>
          <w:rFonts w:asciiTheme="minorHAnsi" w:hAnsiTheme="minorHAnsi"/>
          <w:sz w:val="22"/>
          <w:szCs w:val="22"/>
        </w:rPr>
        <w:br/>
      </w:r>
      <w:r>
        <w:rPr>
          <w:rFonts w:asciiTheme="minorHAnsi" w:hAnsiTheme="minorHAnsi"/>
          <w:b/>
          <w:sz w:val="22"/>
          <w:szCs w:val="22"/>
        </w:rPr>
        <w:t xml:space="preserve">School Phone: </w:t>
      </w:r>
      <w:r>
        <w:rPr>
          <w:rFonts w:asciiTheme="minorHAnsi" w:hAnsiTheme="minorHAnsi"/>
          <w:sz w:val="22"/>
          <w:szCs w:val="22"/>
        </w:rPr>
        <w:t>854-0130</w:t>
      </w:r>
    </w:p>
    <w:p w:rsidR="00F436B8" w:rsidRPr="00F436B8" w:rsidRDefault="00F436B8" w:rsidP="00BB25E2">
      <w:pPr>
        <w:rPr>
          <w:rFonts w:asciiTheme="minorHAnsi" w:hAnsiTheme="minorHAnsi"/>
          <w:b/>
          <w:sz w:val="22"/>
          <w:szCs w:val="22"/>
        </w:rPr>
      </w:pPr>
      <w:r>
        <w:rPr>
          <w:rFonts w:asciiTheme="minorHAnsi" w:hAnsiTheme="minorHAnsi"/>
          <w:b/>
          <w:sz w:val="22"/>
          <w:szCs w:val="22"/>
        </w:rPr>
        <w:t xml:space="preserve">Remind System (Automatically texts updates). </w:t>
      </w:r>
      <w:r>
        <w:rPr>
          <w:rFonts w:asciiTheme="minorHAnsi" w:hAnsiTheme="minorHAnsi"/>
          <w:sz w:val="22"/>
          <w:szCs w:val="22"/>
        </w:rPr>
        <w:t>Text @wilson</w:t>
      </w:r>
      <w:r w:rsidR="00E135C0">
        <w:rPr>
          <w:rFonts w:asciiTheme="minorHAnsi" w:hAnsiTheme="minorHAnsi"/>
          <w:sz w:val="22"/>
          <w:szCs w:val="22"/>
        </w:rPr>
        <w:t>4</w:t>
      </w:r>
      <w:r w:rsidR="0097585B">
        <w:rPr>
          <w:rFonts w:asciiTheme="minorHAnsi" w:hAnsiTheme="minorHAnsi"/>
          <w:sz w:val="22"/>
          <w:szCs w:val="22"/>
        </w:rPr>
        <w:t>c</w:t>
      </w:r>
      <w:r>
        <w:rPr>
          <w:rFonts w:asciiTheme="minorHAnsi" w:hAnsiTheme="minorHAnsi"/>
          <w:sz w:val="22"/>
          <w:szCs w:val="22"/>
        </w:rPr>
        <w:t xml:space="preserve"> to (705)996-0817</w:t>
      </w:r>
      <w:r>
        <w:rPr>
          <w:rFonts w:asciiTheme="minorHAnsi" w:hAnsiTheme="minorHAnsi"/>
          <w:sz w:val="22"/>
          <w:szCs w:val="22"/>
        </w:rPr>
        <w:br/>
      </w:r>
      <w:r>
        <w:rPr>
          <w:rFonts w:asciiTheme="minorHAnsi" w:hAnsiTheme="minorHAnsi"/>
          <w:b/>
          <w:sz w:val="22"/>
          <w:szCs w:val="22"/>
        </w:rPr>
        <w:t>Website:</w:t>
      </w:r>
      <w:r>
        <w:rPr>
          <w:rFonts w:asciiTheme="minorHAnsi" w:hAnsiTheme="minorHAnsi"/>
          <w:sz w:val="22"/>
          <w:szCs w:val="22"/>
        </w:rPr>
        <w:t xml:space="preserve"> </w:t>
      </w:r>
      <w:hyperlink r:id="rId8" w:history="1">
        <w:r w:rsidRPr="00C6465F">
          <w:rPr>
            <w:rStyle w:val="Hyperlink"/>
            <w:rFonts w:asciiTheme="minorHAnsi" w:hAnsiTheme="minorHAnsi"/>
            <w:sz w:val="22"/>
            <w:szCs w:val="22"/>
          </w:rPr>
          <w:t>www.wilsonteacher.ca</w:t>
        </w:r>
      </w:hyperlink>
      <w:r>
        <w:rPr>
          <w:rFonts w:asciiTheme="minorHAnsi" w:hAnsiTheme="minorHAnsi"/>
          <w:sz w:val="22"/>
          <w:szCs w:val="22"/>
        </w:rPr>
        <w:t xml:space="preserve"> – Copies of lessons and assignments, plus updates</w:t>
      </w:r>
      <w:r>
        <w:rPr>
          <w:rFonts w:asciiTheme="minorHAnsi" w:hAnsiTheme="minorHAnsi"/>
          <w:b/>
          <w:sz w:val="22"/>
          <w:szCs w:val="22"/>
        </w:rPr>
        <w:br/>
      </w: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Thank you in advance for your cooperation.</w:t>
      </w:r>
      <w:r w:rsidR="00F436B8">
        <w:rPr>
          <w:rFonts w:asciiTheme="minorHAnsi" w:hAnsiTheme="minorHAnsi"/>
          <w:sz w:val="22"/>
          <w:szCs w:val="22"/>
        </w:rPr>
        <w:t xml:space="preserve"> I’m looking forward to a great semester!</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Mr. S. Wilson.</w:t>
      </w:r>
    </w:p>
    <w:p w:rsidR="00BB25E2" w:rsidRPr="00185816" w:rsidRDefault="00BB25E2" w:rsidP="00BB25E2">
      <w:pPr>
        <w:rPr>
          <w:rFonts w:asciiTheme="minorHAnsi" w:hAnsiTheme="minorHAnsi"/>
          <w:b/>
          <w:bCs/>
        </w:rPr>
      </w:pPr>
    </w:p>
    <w:p w:rsidR="00BB25E2" w:rsidRDefault="00BB25E2"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Default="00F436B8" w:rsidP="00BB25E2">
      <w:pPr>
        <w:rPr>
          <w:rFonts w:asciiTheme="minorHAnsi" w:hAnsiTheme="minorHAnsi"/>
          <w:b/>
          <w:bCs/>
        </w:rPr>
      </w:pPr>
    </w:p>
    <w:p w:rsidR="00F436B8" w:rsidRPr="00185816" w:rsidRDefault="00F436B8" w:rsidP="00BB25E2">
      <w:pPr>
        <w:rPr>
          <w:rFonts w:asciiTheme="minorHAnsi" w:hAnsiTheme="minorHAnsi"/>
          <w:b/>
          <w:bCs/>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Teacher:</w:t>
      </w:r>
      <w:r w:rsidRPr="00BB25E2">
        <w:rPr>
          <w:rFonts w:asciiTheme="minorHAnsi" w:hAnsiTheme="minorHAnsi"/>
          <w:sz w:val="22"/>
          <w:szCs w:val="22"/>
        </w:rPr>
        <w:t xml:space="preserve"> Mr. S. Wilson</w:t>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00F436B8">
        <w:rPr>
          <w:rFonts w:asciiTheme="minorHAnsi" w:hAnsiTheme="minorHAnsi"/>
          <w:b/>
          <w:bCs/>
          <w:sz w:val="22"/>
          <w:szCs w:val="22"/>
        </w:rPr>
        <w:t>Spring 2016</w:t>
      </w:r>
    </w:p>
    <w:p w:rsidR="00BB25E2" w:rsidRPr="00BB25E2" w:rsidRDefault="00BB25E2" w:rsidP="00BB25E2">
      <w:pPr>
        <w:rPr>
          <w:rFonts w:asciiTheme="minorHAnsi" w:hAnsiTheme="minorHAnsi"/>
          <w:b/>
          <w:bCs/>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Curriculum Policy:</w:t>
      </w:r>
      <w:r w:rsidRPr="00BB25E2">
        <w:rPr>
          <w:rFonts w:asciiTheme="minorHAnsi" w:hAnsiTheme="minorHAnsi"/>
          <w:sz w:val="22"/>
          <w:szCs w:val="22"/>
        </w:rPr>
        <w:t xml:space="preserve"> The Ontario Curriculum: English, 200</w:t>
      </w:r>
      <w:r w:rsidR="00F436B8">
        <w:rPr>
          <w:rFonts w:asciiTheme="minorHAnsi" w:hAnsiTheme="minorHAnsi"/>
          <w:sz w:val="22"/>
          <w:szCs w:val="22"/>
        </w:rPr>
        <w:t>7</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Prerequisite:</w:t>
      </w:r>
      <w:r w:rsidRPr="00BB25E2">
        <w:rPr>
          <w:rFonts w:asciiTheme="minorHAnsi" w:hAnsiTheme="minorHAnsi"/>
          <w:sz w:val="22"/>
          <w:szCs w:val="22"/>
        </w:rPr>
        <w:t xml:space="preserve"> ENG </w:t>
      </w:r>
      <w:r w:rsidR="00871D3D">
        <w:rPr>
          <w:rFonts w:asciiTheme="minorHAnsi" w:hAnsiTheme="minorHAnsi"/>
          <w:sz w:val="22"/>
          <w:szCs w:val="22"/>
        </w:rPr>
        <w:t>2D</w:t>
      </w:r>
      <w:r w:rsidRPr="00BB25E2">
        <w:rPr>
          <w:rFonts w:asciiTheme="minorHAnsi" w:hAnsiTheme="minorHAnsi"/>
          <w:sz w:val="22"/>
          <w:szCs w:val="22"/>
        </w:rPr>
        <w:t xml:space="preserve">– English, Grade </w:t>
      </w:r>
      <w:r w:rsidR="00FB6309">
        <w:rPr>
          <w:rFonts w:asciiTheme="minorHAnsi" w:hAnsiTheme="minorHAnsi"/>
          <w:sz w:val="22"/>
          <w:szCs w:val="22"/>
        </w:rPr>
        <w:t>1</w:t>
      </w:r>
      <w:r w:rsidR="00E135C0">
        <w:rPr>
          <w:rFonts w:asciiTheme="minorHAnsi" w:hAnsiTheme="minorHAnsi"/>
          <w:sz w:val="22"/>
          <w:szCs w:val="22"/>
        </w:rPr>
        <w:t>1</w:t>
      </w:r>
      <w:r w:rsidRPr="00BB25E2">
        <w:rPr>
          <w:rFonts w:asciiTheme="minorHAnsi" w:hAnsiTheme="minorHAnsi"/>
          <w:sz w:val="22"/>
          <w:szCs w:val="22"/>
        </w:rPr>
        <w:t xml:space="preserve">, </w:t>
      </w:r>
      <w:r w:rsidR="0097585B">
        <w:rPr>
          <w:rFonts w:asciiTheme="minorHAnsi" w:hAnsiTheme="minorHAnsi"/>
          <w:sz w:val="22"/>
          <w:szCs w:val="22"/>
        </w:rPr>
        <w:t>College</w:t>
      </w:r>
      <w:r w:rsidRPr="00BB25E2">
        <w:rPr>
          <w:rFonts w:asciiTheme="minorHAnsi" w:hAnsiTheme="minorHAnsi"/>
          <w:sz w:val="22"/>
          <w:szCs w:val="22"/>
        </w:rPr>
        <w:tab/>
      </w:r>
      <w:r w:rsidRPr="00BB25E2">
        <w:rPr>
          <w:rFonts w:asciiTheme="minorHAnsi" w:hAnsiTheme="minorHAnsi"/>
          <w:b/>
          <w:bCs/>
          <w:sz w:val="22"/>
          <w:szCs w:val="22"/>
        </w:rPr>
        <w:t>Credit Value:</w:t>
      </w:r>
      <w:r w:rsidRPr="00BB25E2">
        <w:rPr>
          <w:rFonts w:asciiTheme="minorHAnsi" w:hAnsiTheme="minorHAnsi"/>
          <w:sz w:val="22"/>
          <w:szCs w:val="22"/>
        </w:rPr>
        <w:t xml:space="preserve"> 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Texts:</w:t>
      </w:r>
    </w:p>
    <w:p w:rsidR="00FB6309" w:rsidRDefault="0097585B" w:rsidP="00FB6309">
      <w:pPr>
        <w:numPr>
          <w:ilvl w:val="0"/>
          <w:numId w:val="10"/>
        </w:numPr>
        <w:rPr>
          <w:rFonts w:ascii="Calibri" w:hAnsi="Calibri"/>
          <w:sz w:val="22"/>
          <w:szCs w:val="22"/>
          <w:lang w:val="en-CA"/>
        </w:rPr>
      </w:pPr>
      <w:r>
        <w:rPr>
          <w:rFonts w:ascii="Calibri" w:hAnsi="Calibri"/>
          <w:i/>
          <w:sz w:val="22"/>
          <w:szCs w:val="22"/>
          <w:lang w:val="en-CA"/>
        </w:rPr>
        <w:t>Crow Lake</w:t>
      </w:r>
      <w:r>
        <w:rPr>
          <w:rFonts w:ascii="Calibri" w:hAnsi="Calibri"/>
          <w:sz w:val="22"/>
          <w:szCs w:val="22"/>
          <w:lang w:val="en-CA"/>
        </w:rPr>
        <w:t xml:space="preserve"> (Lawson)</w:t>
      </w:r>
    </w:p>
    <w:p w:rsidR="003F2215" w:rsidRPr="00E135C0" w:rsidRDefault="0097585B" w:rsidP="00FB6309">
      <w:pPr>
        <w:numPr>
          <w:ilvl w:val="0"/>
          <w:numId w:val="10"/>
        </w:numPr>
        <w:rPr>
          <w:rFonts w:ascii="Calibri" w:hAnsi="Calibri"/>
          <w:sz w:val="22"/>
          <w:szCs w:val="22"/>
          <w:lang w:val="en-CA"/>
        </w:rPr>
      </w:pPr>
      <w:r>
        <w:rPr>
          <w:rFonts w:ascii="Calibri" w:hAnsi="Calibri"/>
          <w:i/>
          <w:sz w:val="22"/>
          <w:szCs w:val="22"/>
          <w:lang w:val="en-CA"/>
        </w:rPr>
        <w:t>Fahrenheit 451</w:t>
      </w:r>
      <w:r>
        <w:rPr>
          <w:rFonts w:ascii="Calibri" w:hAnsi="Calibri"/>
          <w:sz w:val="22"/>
          <w:szCs w:val="22"/>
          <w:lang w:val="en-CA"/>
        </w:rPr>
        <w:t xml:space="preserve"> (Bradbury)</w:t>
      </w:r>
    </w:p>
    <w:p w:rsidR="00FB6309" w:rsidRPr="00E135C0" w:rsidRDefault="0097585B" w:rsidP="00FB6309">
      <w:pPr>
        <w:numPr>
          <w:ilvl w:val="0"/>
          <w:numId w:val="10"/>
        </w:numPr>
        <w:rPr>
          <w:rFonts w:ascii="Calibri" w:hAnsi="Calibri"/>
          <w:i/>
          <w:sz w:val="22"/>
          <w:szCs w:val="22"/>
        </w:rPr>
      </w:pPr>
      <w:r>
        <w:rPr>
          <w:rFonts w:ascii="Calibri" w:hAnsi="Calibri"/>
          <w:i/>
          <w:sz w:val="22"/>
          <w:szCs w:val="22"/>
        </w:rPr>
        <w:t xml:space="preserve">Foundations of English 12 </w:t>
      </w:r>
      <w:r>
        <w:rPr>
          <w:rFonts w:ascii="Calibri" w:hAnsi="Calibri"/>
          <w:sz w:val="22"/>
          <w:szCs w:val="22"/>
        </w:rPr>
        <w:t>(Anthology Collection)</w:t>
      </w:r>
    </w:p>
    <w:p w:rsidR="00FB6309" w:rsidRPr="00E135C0" w:rsidRDefault="0097585B" w:rsidP="00FB6309">
      <w:pPr>
        <w:numPr>
          <w:ilvl w:val="0"/>
          <w:numId w:val="10"/>
        </w:numPr>
        <w:rPr>
          <w:rFonts w:ascii="Calibri" w:hAnsi="Calibri"/>
          <w:i/>
          <w:sz w:val="22"/>
          <w:szCs w:val="22"/>
        </w:rPr>
      </w:pPr>
      <w:r>
        <w:rPr>
          <w:rFonts w:ascii="Calibri" w:hAnsi="Calibri"/>
          <w:i/>
          <w:sz w:val="22"/>
          <w:szCs w:val="22"/>
        </w:rPr>
        <w:t>Business Communication</w:t>
      </w:r>
      <w:r>
        <w:rPr>
          <w:rFonts w:ascii="Calibri" w:hAnsi="Calibri"/>
          <w:sz w:val="22"/>
          <w:szCs w:val="22"/>
        </w:rPr>
        <w:t xml:space="preserve"> (Business Text)</w:t>
      </w:r>
    </w:p>
    <w:p w:rsidR="00FB6309" w:rsidRPr="009171AE" w:rsidRDefault="0097585B" w:rsidP="00FB6309">
      <w:pPr>
        <w:numPr>
          <w:ilvl w:val="0"/>
          <w:numId w:val="10"/>
        </w:numPr>
        <w:rPr>
          <w:rFonts w:ascii="Calibri" w:hAnsi="Calibri"/>
          <w:i/>
          <w:sz w:val="22"/>
          <w:szCs w:val="22"/>
        </w:rPr>
      </w:pPr>
      <w:r>
        <w:rPr>
          <w:rFonts w:ascii="Calibri" w:hAnsi="Calibri"/>
          <w:i/>
          <w:sz w:val="22"/>
          <w:szCs w:val="22"/>
        </w:rPr>
        <w:t>50 Great Plays</w:t>
      </w:r>
      <w:r>
        <w:rPr>
          <w:rFonts w:ascii="Calibri" w:hAnsi="Calibri"/>
          <w:sz w:val="22"/>
          <w:szCs w:val="22"/>
        </w:rPr>
        <w:t xml:space="preserve"> (Misc.)</w:t>
      </w:r>
    </w:p>
    <w:p w:rsidR="00FB6309" w:rsidRPr="008218AC" w:rsidRDefault="00FB6309" w:rsidP="00FB6309">
      <w:pPr>
        <w:numPr>
          <w:ilvl w:val="0"/>
          <w:numId w:val="10"/>
        </w:numPr>
        <w:rPr>
          <w:rFonts w:ascii="Calibri" w:hAnsi="Calibri"/>
          <w:i/>
          <w:sz w:val="22"/>
          <w:szCs w:val="22"/>
        </w:rPr>
      </w:pPr>
      <w:r w:rsidRPr="008218AC">
        <w:rPr>
          <w:rFonts w:ascii="Calibri" w:hAnsi="Calibri"/>
          <w:i/>
          <w:sz w:val="22"/>
          <w:szCs w:val="22"/>
        </w:rPr>
        <w:t>Other resources, videos, etc. throughout course</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FB6309" w:rsidRDefault="00E135C0" w:rsidP="00FB6309">
      <w:pPr>
        <w:autoSpaceDE w:val="0"/>
        <w:autoSpaceDN w:val="0"/>
        <w:adjustRightInd w:val="0"/>
        <w:rPr>
          <w:rFonts w:asciiTheme="minorHAnsi" w:hAnsiTheme="minorHAnsi"/>
          <w:sz w:val="22"/>
        </w:rPr>
      </w:pPr>
      <w:r w:rsidRPr="00E135C0">
        <w:rPr>
          <w:rFonts w:asciiTheme="minorHAnsi" w:hAnsiTheme="minorHAnsi"/>
          <w:sz w:val="22"/>
        </w:rPr>
        <w:t>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w:t>
      </w:r>
    </w:p>
    <w:p w:rsidR="00E135C0" w:rsidRPr="00E135C0" w:rsidRDefault="00E135C0" w:rsidP="00FB6309">
      <w:pPr>
        <w:autoSpaceDE w:val="0"/>
        <w:autoSpaceDN w:val="0"/>
        <w:adjustRightInd w:val="0"/>
        <w:rPr>
          <w:rFonts w:asciiTheme="minorHAnsi" w:hAnsiTheme="minorHAnsi" w:cs="Palatino-Roman"/>
          <w:color w:val="231F20"/>
          <w:sz w:val="20"/>
          <w:szCs w:val="22"/>
          <w:lang w:val="en-CA" w:eastAsia="en-CA"/>
        </w:rPr>
      </w:pPr>
    </w:p>
    <w:p w:rsidR="00FB6309" w:rsidRDefault="00FB6309" w:rsidP="00FB6309">
      <w:pPr>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FB6309" w:rsidRPr="008218AC" w:rsidRDefault="00FB6309" w:rsidP="00FB6309">
      <w:pPr>
        <w:rPr>
          <w:rFonts w:ascii="Calibri" w:hAnsi="Calibri"/>
          <w:sz w:val="22"/>
          <w:szCs w:val="22"/>
        </w:rPr>
      </w:pPr>
    </w:p>
    <w:p w:rsidR="00FB6309" w:rsidRPr="008218AC" w:rsidRDefault="00FB6309" w:rsidP="00FB6309">
      <w:pPr>
        <w:numPr>
          <w:ilvl w:val="0"/>
          <w:numId w:val="4"/>
        </w:numPr>
        <w:rPr>
          <w:rFonts w:ascii="Calibri" w:hAnsi="Calibri"/>
          <w:b/>
          <w:sz w:val="22"/>
          <w:szCs w:val="22"/>
        </w:rPr>
      </w:pPr>
      <w:r w:rsidRPr="008218AC">
        <w:rPr>
          <w:rFonts w:ascii="Calibri" w:hAnsi="Calibri"/>
          <w:b/>
          <w:sz w:val="22"/>
          <w:szCs w:val="22"/>
        </w:rPr>
        <w:t>Oral Communication</w:t>
      </w:r>
    </w:p>
    <w:p w:rsidR="00FB6309" w:rsidRPr="0097585B" w:rsidRDefault="00FB6309" w:rsidP="00FB6309">
      <w:pPr>
        <w:numPr>
          <w:ilvl w:val="0"/>
          <w:numId w:val="5"/>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Listening to Understand:</w:t>
      </w:r>
      <w:r w:rsidRPr="0097585B">
        <w:rPr>
          <w:rFonts w:ascii="Calibri" w:hAnsi="Calibri" w:cs="Palatino-Bold"/>
          <w:bCs/>
          <w:color w:val="231F20"/>
          <w:sz w:val="18"/>
          <w:szCs w:val="20"/>
          <w:lang w:val="en-CA" w:eastAsia="en-CA"/>
        </w:rPr>
        <w:t xml:space="preserve"> </w:t>
      </w:r>
      <w:r w:rsidRPr="0097585B">
        <w:rPr>
          <w:rFonts w:ascii="Calibri" w:hAnsi="Calibri" w:cs="Palatino-Roman"/>
          <w:color w:val="231F20"/>
          <w:sz w:val="18"/>
          <w:szCs w:val="20"/>
          <w:lang w:val="en-CA" w:eastAsia="en-CA"/>
        </w:rPr>
        <w:t>listen in order to understand and respond appropriately in a variety of situations for a variety of purposes</w:t>
      </w:r>
    </w:p>
    <w:p w:rsidR="00FB6309" w:rsidRPr="0097585B" w:rsidRDefault="00FB6309" w:rsidP="00FB6309">
      <w:pPr>
        <w:numPr>
          <w:ilvl w:val="0"/>
          <w:numId w:val="5"/>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Speaking to Communicate:</w:t>
      </w:r>
      <w:r w:rsidRPr="0097585B">
        <w:rPr>
          <w:rFonts w:ascii="Calibri" w:hAnsi="Calibri" w:cs="Palatino-Bold"/>
          <w:bCs/>
          <w:color w:val="231F20"/>
          <w:sz w:val="18"/>
          <w:szCs w:val="20"/>
          <w:lang w:val="en-CA" w:eastAsia="en-CA"/>
        </w:rPr>
        <w:t xml:space="preserve"> </w:t>
      </w:r>
      <w:r w:rsidRPr="0097585B">
        <w:rPr>
          <w:rFonts w:ascii="Calibri" w:hAnsi="Calibri" w:cs="Palatino-Roman"/>
          <w:color w:val="231F20"/>
          <w:sz w:val="18"/>
          <w:szCs w:val="20"/>
          <w:lang w:val="en-CA" w:eastAsia="en-CA"/>
        </w:rPr>
        <w:t>use speaking skills and strategies appropriately to communicate with different audiences for a variety of purposes</w:t>
      </w:r>
    </w:p>
    <w:p w:rsidR="00FB6309" w:rsidRPr="0097585B" w:rsidRDefault="00FB6309" w:rsidP="00FB6309">
      <w:pPr>
        <w:numPr>
          <w:ilvl w:val="0"/>
          <w:numId w:val="5"/>
        </w:numPr>
        <w:autoSpaceDE w:val="0"/>
        <w:autoSpaceDN w:val="0"/>
        <w:adjustRightInd w:val="0"/>
        <w:rPr>
          <w:rFonts w:ascii="Calibri" w:hAnsi="Calibri"/>
          <w:sz w:val="18"/>
          <w:szCs w:val="20"/>
        </w:rPr>
      </w:pPr>
      <w:r w:rsidRPr="0097585B">
        <w:rPr>
          <w:rFonts w:ascii="Calibri" w:hAnsi="Calibri" w:cs="Palatino-Bold"/>
          <w:b/>
          <w:bCs/>
          <w:color w:val="231F20"/>
          <w:sz w:val="18"/>
          <w:szCs w:val="20"/>
          <w:lang w:val="en-CA" w:eastAsia="en-CA"/>
        </w:rPr>
        <w:t>Reflecting on Skills and Strategies:</w:t>
      </w:r>
      <w:r w:rsidRPr="0097585B">
        <w:rPr>
          <w:rFonts w:ascii="Calibri" w:hAnsi="Calibri" w:cs="Palatino-Bold"/>
          <w:bCs/>
          <w:color w:val="231F20"/>
          <w:sz w:val="18"/>
          <w:szCs w:val="20"/>
          <w:lang w:val="en-CA" w:eastAsia="en-CA"/>
        </w:rPr>
        <w:t xml:space="preserve"> </w:t>
      </w:r>
      <w:r w:rsidRPr="0097585B">
        <w:rPr>
          <w:rFonts w:ascii="Calibri" w:hAnsi="Calibri" w:cs="Palatino-Roman"/>
          <w:color w:val="231F20"/>
          <w:sz w:val="18"/>
          <w:szCs w:val="20"/>
          <w:lang w:val="en-CA" w:eastAsia="en-CA"/>
        </w:rPr>
        <w:t>reflect on and identify their strengths as listeners and speakers, areas for improvement, and the strategies they found most helpful in oral communication situations.</w:t>
      </w:r>
    </w:p>
    <w:p w:rsidR="00FB6309" w:rsidRPr="008218AC" w:rsidRDefault="00FB6309" w:rsidP="00FB6309">
      <w:pPr>
        <w:autoSpaceDE w:val="0"/>
        <w:autoSpaceDN w:val="0"/>
        <w:adjustRightInd w:val="0"/>
        <w:rPr>
          <w:rFonts w:ascii="Calibri" w:hAnsi="Calibri"/>
          <w:sz w:val="20"/>
          <w:szCs w:val="20"/>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t>Reading and Literature Studies</w:t>
      </w:r>
    </w:p>
    <w:p w:rsidR="00FB6309" w:rsidRPr="0097585B" w:rsidRDefault="00FB6309" w:rsidP="00FB6309">
      <w:pPr>
        <w:numPr>
          <w:ilvl w:val="0"/>
          <w:numId w:val="6"/>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Reading for Meaning: </w:t>
      </w:r>
      <w:r w:rsidRPr="0097585B">
        <w:rPr>
          <w:rFonts w:ascii="Calibri" w:hAnsi="Calibri" w:cs="Palatino-Roman"/>
          <w:color w:val="231F20"/>
          <w:sz w:val="18"/>
          <w:szCs w:val="20"/>
          <w:lang w:val="en-CA" w:eastAsia="en-CA"/>
        </w:rPr>
        <w:t>read and demonstrate an understanding of a variety of informational, graphic, and literary texts, using a range of strategies to construct meaning</w:t>
      </w:r>
    </w:p>
    <w:p w:rsidR="00FB6309" w:rsidRPr="0097585B" w:rsidRDefault="00FB6309" w:rsidP="00FB6309">
      <w:pPr>
        <w:numPr>
          <w:ilvl w:val="0"/>
          <w:numId w:val="6"/>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Understanding Form and Style: </w:t>
      </w:r>
      <w:r w:rsidRPr="0097585B">
        <w:rPr>
          <w:rFonts w:ascii="Calibri" w:hAnsi="Calibri" w:cs="Palatino-Roman"/>
          <w:color w:val="231F20"/>
          <w:sz w:val="18"/>
          <w:szCs w:val="20"/>
          <w:lang w:val="en-CA" w:eastAsia="en-CA"/>
        </w:rPr>
        <w:t>recognize a variety of text forms, text features, and stylistic elements and demonstrate understanding of how they help communicate meaning</w:t>
      </w:r>
    </w:p>
    <w:p w:rsidR="00FB6309" w:rsidRPr="0097585B" w:rsidRDefault="00FB6309" w:rsidP="00FB6309">
      <w:pPr>
        <w:numPr>
          <w:ilvl w:val="0"/>
          <w:numId w:val="6"/>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Reading with Fluency: </w:t>
      </w:r>
      <w:r w:rsidRPr="0097585B">
        <w:rPr>
          <w:rFonts w:ascii="Calibri" w:hAnsi="Calibri" w:cs="Palatino-Roman"/>
          <w:color w:val="231F20"/>
          <w:sz w:val="18"/>
          <w:szCs w:val="20"/>
          <w:lang w:val="en-CA" w:eastAsia="en-CA"/>
        </w:rPr>
        <w:t>use knowledge of words and cueing systems to read fluently</w:t>
      </w:r>
    </w:p>
    <w:p w:rsidR="00FB6309" w:rsidRPr="0097585B" w:rsidRDefault="00FB6309" w:rsidP="00FB6309">
      <w:pPr>
        <w:numPr>
          <w:ilvl w:val="0"/>
          <w:numId w:val="6"/>
        </w:numPr>
        <w:autoSpaceDE w:val="0"/>
        <w:autoSpaceDN w:val="0"/>
        <w:adjustRightInd w:val="0"/>
        <w:rPr>
          <w:rFonts w:ascii="Calibri" w:hAnsi="Calibri"/>
          <w:b/>
          <w:sz w:val="18"/>
          <w:szCs w:val="20"/>
        </w:rPr>
      </w:pPr>
      <w:r w:rsidRPr="0097585B">
        <w:rPr>
          <w:rFonts w:ascii="Calibri" w:hAnsi="Calibri" w:cs="Palatino-Bold"/>
          <w:b/>
          <w:bCs/>
          <w:color w:val="231F20"/>
          <w:sz w:val="18"/>
          <w:szCs w:val="20"/>
          <w:lang w:val="en-CA" w:eastAsia="en-CA"/>
        </w:rPr>
        <w:t xml:space="preserve">Reflecting on Skills and Strategies: </w:t>
      </w:r>
      <w:r w:rsidRPr="0097585B">
        <w:rPr>
          <w:rFonts w:ascii="Calibri" w:hAnsi="Calibri" w:cs="Palatino-Roman"/>
          <w:color w:val="231F20"/>
          <w:sz w:val="18"/>
          <w:szCs w:val="20"/>
          <w:lang w:val="en-CA" w:eastAsia="en-CA"/>
        </w:rPr>
        <w:t>reflect on and identify their strengths as readers, areas for improvement, and the strategies they found most helpful before, during, and after reading.</w:t>
      </w:r>
    </w:p>
    <w:p w:rsidR="00FB6309" w:rsidRDefault="00FB6309" w:rsidP="00FB6309">
      <w:pPr>
        <w:autoSpaceDE w:val="0"/>
        <w:autoSpaceDN w:val="0"/>
        <w:adjustRightInd w:val="0"/>
        <w:ind w:left="1353"/>
        <w:rPr>
          <w:rFonts w:ascii="Calibri" w:hAnsi="Calibri"/>
          <w:b/>
          <w:sz w:val="22"/>
          <w:szCs w:val="22"/>
        </w:rPr>
      </w:pPr>
    </w:p>
    <w:p w:rsidR="0097585B" w:rsidRDefault="0097585B" w:rsidP="00FB6309">
      <w:pPr>
        <w:autoSpaceDE w:val="0"/>
        <w:autoSpaceDN w:val="0"/>
        <w:adjustRightInd w:val="0"/>
        <w:ind w:left="1353"/>
        <w:rPr>
          <w:rFonts w:ascii="Calibri" w:hAnsi="Calibri"/>
          <w:b/>
          <w:sz w:val="22"/>
          <w:szCs w:val="22"/>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lastRenderedPageBreak/>
        <w:t>Writing</w:t>
      </w:r>
    </w:p>
    <w:p w:rsidR="00FB6309" w:rsidRPr="0097585B" w:rsidRDefault="00FB6309" w:rsidP="00FB6309">
      <w:pPr>
        <w:numPr>
          <w:ilvl w:val="0"/>
          <w:numId w:val="7"/>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Developing and Organizing Content: </w:t>
      </w:r>
      <w:r w:rsidRPr="0097585B">
        <w:rPr>
          <w:rFonts w:ascii="Calibri" w:hAnsi="Calibri" w:cs="Palatino-Roman"/>
          <w:color w:val="231F20"/>
          <w:sz w:val="18"/>
          <w:szCs w:val="20"/>
          <w:lang w:val="en-CA" w:eastAsia="en-CA"/>
        </w:rPr>
        <w:t>generate, gather, and organize ideas and information to write for an intended purpose and audience</w:t>
      </w:r>
    </w:p>
    <w:p w:rsidR="00FB6309" w:rsidRPr="0097585B" w:rsidRDefault="00FB6309" w:rsidP="00FB6309">
      <w:pPr>
        <w:numPr>
          <w:ilvl w:val="0"/>
          <w:numId w:val="7"/>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Using Knowledge of Form and Style: </w:t>
      </w:r>
      <w:r w:rsidRPr="0097585B">
        <w:rPr>
          <w:rFonts w:ascii="Calibri" w:hAnsi="Calibri" w:cs="Palatino-Roman"/>
          <w:color w:val="231F20"/>
          <w:sz w:val="18"/>
          <w:szCs w:val="20"/>
          <w:lang w:val="en-CA" w:eastAsia="en-CA"/>
        </w:rPr>
        <w:t>draft and revise their writing, using a variety of informational, graphic, and literary forms and stylistic elements appropriate for the purpose and audience</w:t>
      </w:r>
    </w:p>
    <w:p w:rsidR="00FB6309" w:rsidRPr="0097585B" w:rsidRDefault="00FB6309" w:rsidP="00FB6309">
      <w:pPr>
        <w:numPr>
          <w:ilvl w:val="0"/>
          <w:numId w:val="7"/>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Applying Knowledge of Conventions: </w:t>
      </w:r>
      <w:r w:rsidRPr="0097585B">
        <w:rPr>
          <w:rFonts w:ascii="Calibri" w:hAnsi="Calibri" w:cs="Palatino-Roman"/>
          <w:color w:val="231F20"/>
          <w:sz w:val="18"/>
          <w:szCs w:val="20"/>
          <w:lang w:val="en-CA" w:eastAsia="en-CA"/>
        </w:rPr>
        <w:t>use editing, proofreading, and publishing skills and strategies, and knowledge of language conventions, to correct errors, refine expression, and present their work effectively</w:t>
      </w:r>
    </w:p>
    <w:p w:rsidR="00FB6309" w:rsidRPr="0097585B" w:rsidRDefault="00FB6309" w:rsidP="00FB6309">
      <w:pPr>
        <w:numPr>
          <w:ilvl w:val="0"/>
          <w:numId w:val="7"/>
        </w:numPr>
        <w:autoSpaceDE w:val="0"/>
        <w:autoSpaceDN w:val="0"/>
        <w:adjustRightInd w:val="0"/>
        <w:rPr>
          <w:rFonts w:ascii="Calibri" w:hAnsi="Calibri"/>
          <w:b/>
          <w:sz w:val="18"/>
          <w:szCs w:val="20"/>
        </w:rPr>
      </w:pPr>
      <w:r w:rsidRPr="0097585B">
        <w:rPr>
          <w:rFonts w:ascii="Calibri" w:hAnsi="Calibri" w:cs="Palatino-Bold"/>
          <w:b/>
          <w:bCs/>
          <w:color w:val="231F20"/>
          <w:sz w:val="18"/>
          <w:szCs w:val="20"/>
          <w:lang w:val="en-CA" w:eastAsia="en-CA"/>
        </w:rPr>
        <w:t xml:space="preserve">Reflecting on Skills and Strategies: </w:t>
      </w:r>
      <w:r w:rsidRPr="0097585B">
        <w:rPr>
          <w:rFonts w:ascii="Calibri" w:hAnsi="Calibri" w:cs="Palatino-Roman"/>
          <w:color w:val="231F20"/>
          <w:sz w:val="18"/>
          <w:szCs w:val="20"/>
          <w:lang w:val="en-CA" w:eastAsia="en-CA"/>
        </w:rPr>
        <w:t>reflect on and identify their strengths as writers, areas for improvement, and the strategies they found most helpful at different stages in the writing process.</w:t>
      </w:r>
    </w:p>
    <w:p w:rsidR="00FB6309" w:rsidRPr="008218AC" w:rsidRDefault="00FB6309" w:rsidP="00FB6309">
      <w:pPr>
        <w:autoSpaceDE w:val="0"/>
        <w:autoSpaceDN w:val="0"/>
        <w:adjustRightInd w:val="0"/>
        <w:rPr>
          <w:rFonts w:ascii="Calibri" w:hAnsi="Calibri"/>
          <w:b/>
          <w:sz w:val="22"/>
          <w:szCs w:val="22"/>
        </w:rPr>
      </w:pPr>
    </w:p>
    <w:p w:rsidR="00FB6309" w:rsidRPr="008218AC" w:rsidRDefault="00FB6309" w:rsidP="00FB6309">
      <w:pPr>
        <w:numPr>
          <w:ilvl w:val="0"/>
          <w:numId w:val="4"/>
        </w:numPr>
        <w:autoSpaceDE w:val="0"/>
        <w:autoSpaceDN w:val="0"/>
        <w:adjustRightInd w:val="0"/>
        <w:rPr>
          <w:rFonts w:ascii="Calibri" w:hAnsi="Calibri"/>
          <w:b/>
          <w:sz w:val="22"/>
          <w:szCs w:val="22"/>
        </w:rPr>
      </w:pPr>
      <w:r w:rsidRPr="008218AC">
        <w:rPr>
          <w:rFonts w:ascii="Calibri" w:hAnsi="Calibri"/>
          <w:b/>
          <w:sz w:val="22"/>
          <w:szCs w:val="22"/>
        </w:rPr>
        <w:t>Media Studies</w:t>
      </w:r>
    </w:p>
    <w:p w:rsidR="00FB6309" w:rsidRPr="0097585B" w:rsidRDefault="00FB6309" w:rsidP="00FB6309">
      <w:pPr>
        <w:numPr>
          <w:ilvl w:val="0"/>
          <w:numId w:val="8"/>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Understanding Media Texts: </w:t>
      </w:r>
      <w:r w:rsidRPr="0097585B">
        <w:rPr>
          <w:rFonts w:ascii="Calibri" w:hAnsi="Calibri" w:cs="Palatino-Roman"/>
          <w:color w:val="231F20"/>
          <w:sz w:val="18"/>
          <w:szCs w:val="20"/>
          <w:lang w:val="en-CA" w:eastAsia="en-CA"/>
        </w:rPr>
        <w:t>demonstrate an understanding of a variety of media texts</w:t>
      </w:r>
    </w:p>
    <w:p w:rsidR="00FB6309" w:rsidRPr="0097585B" w:rsidRDefault="00FB6309" w:rsidP="00FB6309">
      <w:pPr>
        <w:numPr>
          <w:ilvl w:val="0"/>
          <w:numId w:val="8"/>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Understanding Media Forms, Conventions, and Techniques: </w:t>
      </w:r>
      <w:r w:rsidRPr="0097585B">
        <w:rPr>
          <w:rFonts w:ascii="Calibri" w:hAnsi="Calibri" w:cs="Palatino-Roman"/>
          <w:color w:val="231F20"/>
          <w:sz w:val="18"/>
          <w:szCs w:val="20"/>
          <w:lang w:val="en-CA" w:eastAsia="en-CA"/>
        </w:rPr>
        <w:t xml:space="preserve">identify some media forms and explain how the conventions and techniques associated with them are used to create meaning; </w:t>
      </w:r>
    </w:p>
    <w:p w:rsidR="00FB6309" w:rsidRPr="0097585B" w:rsidRDefault="00FB6309" w:rsidP="00FB6309">
      <w:pPr>
        <w:numPr>
          <w:ilvl w:val="0"/>
          <w:numId w:val="8"/>
        </w:numPr>
        <w:autoSpaceDE w:val="0"/>
        <w:autoSpaceDN w:val="0"/>
        <w:adjustRightInd w:val="0"/>
        <w:rPr>
          <w:rFonts w:ascii="Calibri" w:hAnsi="Calibri" w:cs="Palatino-Roman"/>
          <w:color w:val="231F20"/>
          <w:sz w:val="18"/>
          <w:szCs w:val="20"/>
          <w:lang w:val="en-CA" w:eastAsia="en-CA"/>
        </w:rPr>
      </w:pPr>
      <w:r w:rsidRPr="0097585B">
        <w:rPr>
          <w:rFonts w:ascii="Calibri" w:hAnsi="Calibri" w:cs="Palatino-Bold"/>
          <w:b/>
          <w:bCs/>
          <w:color w:val="231F20"/>
          <w:sz w:val="18"/>
          <w:szCs w:val="20"/>
          <w:lang w:val="en-CA" w:eastAsia="en-CA"/>
        </w:rPr>
        <w:t xml:space="preserve">Creating Media Texts: </w:t>
      </w:r>
      <w:r w:rsidRPr="0097585B">
        <w:rPr>
          <w:rFonts w:ascii="Calibri" w:hAnsi="Calibri" w:cs="Palatino-Roman"/>
          <w:color w:val="231F20"/>
          <w:sz w:val="18"/>
          <w:szCs w:val="20"/>
          <w:lang w:val="en-CA" w:eastAsia="en-CA"/>
        </w:rPr>
        <w:t>create a variety of media texts for different purposes and audiences, using appropriate forms, conventions, and techniques;</w:t>
      </w:r>
    </w:p>
    <w:p w:rsidR="00FB6309" w:rsidRPr="0097585B" w:rsidRDefault="00FB6309" w:rsidP="00FB6309">
      <w:pPr>
        <w:numPr>
          <w:ilvl w:val="0"/>
          <w:numId w:val="8"/>
        </w:numPr>
        <w:autoSpaceDE w:val="0"/>
        <w:autoSpaceDN w:val="0"/>
        <w:adjustRightInd w:val="0"/>
        <w:rPr>
          <w:rFonts w:ascii="Calibri" w:hAnsi="Calibri"/>
          <w:b/>
          <w:sz w:val="18"/>
          <w:szCs w:val="20"/>
        </w:rPr>
      </w:pPr>
      <w:r w:rsidRPr="0097585B">
        <w:rPr>
          <w:rFonts w:ascii="Calibri" w:hAnsi="Calibri" w:cs="Palatino-Bold"/>
          <w:b/>
          <w:bCs/>
          <w:color w:val="231F20"/>
          <w:sz w:val="18"/>
          <w:szCs w:val="20"/>
          <w:lang w:val="en-CA" w:eastAsia="en-CA"/>
        </w:rPr>
        <w:t xml:space="preserve">Reflecting on Skills and Strategies: </w:t>
      </w:r>
      <w:r w:rsidRPr="0097585B">
        <w:rPr>
          <w:rFonts w:ascii="Calibri" w:hAnsi="Calibri" w:cs="Palatino-Roman"/>
          <w:color w:val="231F20"/>
          <w:sz w:val="18"/>
          <w:szCs w:val="20"/>
          <w:lang w:val="en-CA" w:eastAsia="en-CA"/>
        </w:rPr>
        <w:t>reflect on and identify their strengths as media interpreters and creators, areas for improvement, and the strategies they found most helpful in understanding and creating media texts.</w:t>
      </w:r>
    </w:p>
    <w:p w:rsidR="00FB6309" w:rsidRPr="008218AC" w:rsidRDefault="00FB6309" w:rsidP="00FB6309">
      <w:pPr>
        <w:autoSpaceDE w:val="0"/>
        <w:autoSpaceDN w:val="0"/>
        <w:adjustRightInd w:val="0"/>
        <w:rPr>
          <w:rFonts w:ascii="Calibri" w:hAnsi="Calibri" w:cs="Palatino-Roman"/>
          <w:color w:val="231F20"/>
          <w:sz w:val="22"/>
          <w:szCs w:val="22"/>
          <w:lang w:val="en-CA" w:eastAsia="en-CA"/>
        </w:rPr>
      </w:pPr>
    </w:p>
    <w:p w:rsidR="00BB25E2" w:rsidRP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t>EVALUATION:</w:t>
      </w:r>
      <w:r w:rsidRPr="00BB25E2">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85"/>
        <w:gridCol w:w="2429"/>
        <w:gridCol w:w="1347"/>
      </w:tblGrid>
      <w:tr w:rsidR="00BB25E2" w:rsidRPr="00BB25E2" w:rsidTr="00BB25E2">
        <w:tc>
          <w:tcPr>
            <w:tcW w:w="2154"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Type of Assessment</w:t>
            </w:r>
          </w:p>
        </w:tc>
        <w:tc>
          <w:tcPr>
            <w:tcW w:w="2803"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Category</w:t>
            </w:r>
          </w:p>
        </w:tc>
        <w:tc>
          <w:tcPr>
            <w:tcW w:w="2531"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Details</w:t>
            </w:r>
          </w:p>
        </w:tc>
        <w:tc>
          <w:tcPr>
            <w:tcW w:w="1368"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Weighting (%)</w:t>
            </w:r>
          </w:p>
        </w:tc>
      </w:tr>
      <w:tr w:rsidR="00BB25E2" w:rsidRPr="00BB25E2" w:rsidTr="00BB25E2">
        <w:tc>
          <w:tcPr>
            <w:tcW w:w="2154" w:type="dxa"/>
            <w:tcBorders>
              <w:bottom w:val="single" w:sz="4" w:space="0" w:color="auto"/>
            </w:tcBorders>
            <w:vAlign w:val="center"/>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Formative (70%)</w:t>
            </w:r>
          </w:p>
        </w:tc>
        <w:tc>
          <w:tcPr>
            <w:tcW w:w="2803"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Knowledge/Understanding</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Thinking/Inquiry</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Application</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Communication</w:t>
            </w:r>
          </w:p>
        </w:tc>
        <w:tc>
          <w:tcPr>
            <w:tcW w:w="2531" w:type="dxa"/>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Essays, Creative Writing,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Major assignments and unit culminating tasks, In-class assignments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sz w:val="22"/>
                <w:szCs w:val="22"/>
              </w:rPr>
              <w:t>Tests/Quizzes, In-class assignments; oral presentations</w:t>
            </w:r>
          </w:p>
          <w:p w:rsidR="00BB25E2" w:rsidRPr="00BB25E2" w:rsidRDefault="00BB25E2" w:rsidP="00BB25E2">
            <w:pPr>
              <w:rPr>
                <w:rFonts w:asciiTheme="minorHAnsi" w:hAnsiTheme="minorHAnsi"/>
                <w:sz w:val="22"/>
                <w:szCs w:val="22"/>
              </w:rPr>
            </w:pPr>
          </w:p>
        </w:tc>
        <w:tc>
          <w:tcPr>
            <w:tcW w:w="1368" w:type="dxa"/>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20</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FB6309" w:rsidP="00BB25E2">
            <w:pPr>
              <w:jc w:val="center"/>
              <w:rPr>
                <w:rFonts w:asciiTheme="minorHAnsi" w:hAnsiTheme="minorHAnsi"/>
                <w:sz w:val="22"/>
                <w:szCs w:val="22"/>
              </w:rPr>
            </w:pPr>
            <w:r>
              <w:rPr>
                <w:rFonts w:asciiTheme="minorHAnsi" w:hAnsiTheme="minorHAnsi"/>
                <w:sz w:val="22"/>
                <w:szCs w:val="22"/>
              </w:rPr>
              <w:t>20</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FB6309" w:rsidP="00BB25E2">
            <w:pPr>
              <w:jc w:val="center"/>
              <w:rPr>
                <w:rFonts w:asciiTheme="minorHAnsi" w:hAnsiTheme="minorHAnsi"/>
                <w:sz w:val="22"/>
                <w:szCs w:val="22"/>
              </w:rPr>
            </w:pPr>
            <w:r>
              <w:rPr>
                <w:rFonts w:asciiTheme="minorHAnsi" w:hAnsiTheme="minorHAnsi"/>
                <w:sz w:val="22"/>
                <w:szCs w:val="22"/>
              </w:rPr>
              <w:t>15</w:t>
            </w: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p>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15</w:t>
            </w:r>
          </w:p>
        </w:tc>
      </w:tr>
      <w:tr w:rsidR="00BB25E2" w:rsidRPr="00BB25E2" w:rsidTr="00BB25E2">
        <w:tc>
          <w:tcPr>
            <w:tcW w:w="2154"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Summative (30%)</w:t>
            </w:r>
          </w:p>
        </w:tc>
        <w:tc>
          <w:tcPr>
            <w:tcW w:w="2803" w:type="dxa"/>
            <w:tcBorders>
              <w:bottom w:val="single" w:sz="4" w:space="0" w:color="auto"/>
            </w:tcBorders>
          </w:tcPr>
          <w:p w:rsidR="00BB25E2" w:rsidRPr="00BB25E2" w:rsidRDefault="00BB25E2" w:rsidP="00BB25E2">
            <w:pPr>
              <w:rPr>
                <w:rFonts w:asciiTheme="minorHAnsi" w:hAnsiTheme="minorHAnsi"/>
                <w:sz w:val="22"/>
                <w:szCs w:val="22"/>
              </w:rPr>
            </w:pPr>
            <w:r w:rsidRPr="00BB25E2">
              <w:rPr>
                <w:rFonts w:asciiTheme="minorHAnsi" w:hAnsiTheme="minorHAnsi"/>
                <w:sz w:val="22"/>
                <w:szCs w:val="22"/>
              </w:rPr>
              <w:t>Final Assessment</w:t>
            </w:r>
          </w:p>
        </w:tc>
        <w:tc>
          <w:tcPr>
            <w:tcW w:w="2531" w:type="dxa"/>
            <w:tcBorders>
              <w:bottom w:val="single" w:sz="4" w:space="0" w:color="auto"/>
            </w:tcBorders>
            <w:vAlign w:val="center"/>
          </w:tcPr>
          <w:p w:rsidR="00BB25E2" w:rsidRPr="00BB25E2" w:rsidRDefault="00BB25E2" w:rsidP="00BB25E2">
            <w:pPr>
              <w:jc w:val="center"/>
              <w:rPr>
                <w:rFonts w:asciiTheme="minorHAnsi" w:hAnsiTheme="minorHAnsi"/>
                <w:sz w:val="22"/>
                <w:szCs w:val="22"/>
              </w:rPr>
            </w:pPr>
            <w:r w:rsidRPr="00BB25E2">
              <w:rPr>
                <w:rFonts w:asciiTheme="minorHAnsi" w:hAnsiTheme="minorHAnsi"/>
                <w:sz w:val="22"/>
                <w:szCs w:val="22"/>
              </w:rPr>
              <w:t>Final Exam/Test</w:t>
            </w:r>
          </w:p>
          <w:p w:rsidR="00BB25E2" w:rsidRPr="00BB25E2" w:rsidRDefault="003F2215" w:rsidP="00BB25E2">
            <w:pPr>
              <w:jc w:val="center"/>
              <w:rPr>
                <w:rFonts w:asciiTheme="minorHAnsi" w:hAnsiTheme="minorHAnsi"/>
                <w:sz w:val="22"/>
                <w:szCs w:val="22"/>
              </w:rPr>
            </w:pPr>
            <w:r>
              <w:rPr>
                <w:rFonts w:asciiTheme="minorHAnsi" w:hAnsiTheme="minorHAnsi"/>
                <w:sz w:val="22"/>
                <w:szCs w:val="22"/>
              </w:rPr>
              <w:t>Independent Study Unit</w:t>
            </w:r>
          </w:p>
        </w:tc>
        <w:tc>
          <w:tcPr>
            <w:tcW w:w="1368" w:type="dxa"/>
            <w:tcBorders>
              <w:bottom w:val="single" w:sz="4" w:space="0" w:color="auto"/>
            </w:tcBorders>
            <w:vAlign w:val="center"/>
          </w:tcPr>
          <w:p w:rsidR="00BB25E2" w:rsidRPr="00BB25E2" w:rsidRDefault="00FE3DA5" w:rsidP="00BB25E2">
            <w:pPr>
              <w:jc w:val="center"/>
              <w:rPr>
                <w:rFonts w:asciiTheme="minorHAnsi" w:hAnsiTheme="minorHAnsi"/>
                <w:sz w:val="22"/>
                <w:szCs w:val="22"/>
              </w:rPr>
            </w:pPr>
            <w:r>
              <w:rPr>
                <w:rFonts w:asciiTheme="minorHAnsi" w:hAnsiTheme="minorHAnsi"/>
                <w:sz w:val="22"/>
                <w:szCs w:val="22"/>
              </w:rPr>
              <w:t>20</w:t>
            </w:r>
          </w:p>
          <w:p w:rsidR="00BB25E2" w:rsidRPr="00BB25E2" w:rsidRDefault="00FE3DA5" w:rsidP="003F2215">
            <w:pPr>
              <w:jc w:val="center"/>
              <w:rPr>
                <w:rFonts w:asciiTheme="minorHAnsi" w:hAnsiTheme="minorHAnsi"/>
                <w:sz w:val="22"/>
                <w:szCs w:val="22"/>
              </w:rPr>
            </w:pPr>
            <w:r>
              <w:rPr>
                <w:rFonts w:asciiTheme="minorHAnsi" w:hAnsiTheme="minorHAnsi"/>
                <w:sz w:val="22"/>
                <w:szCs w:val="22"/>
              </w:rPr>
              <w:t>10</w:t>
            </w:r>
          </w:p>
        </w:tc>
      </w:tr>
      <w:tr w:rsidR="00BB25E2" w:rsidRPr="00BB25E2" w:rsidTr="00BB25E2">
        <w:tc>
          <w:tcPr>
            <w:tcW w:w="2154" w:type="dxa"/>
            <w:tcBorders>
              <w:top w:val="single" w:sz="4" w:space="0" w:color="auto"/>
              <w:left w:val="nil"/>
              <w:bottom w:val="nil"/>
              <w:right w:val="nil"/>
            </w:tcBorders>
          </w:tcPr>
          <w:p w:rsidR="00BB25E2" w:rsidRPr="00BB25E2" w:rsidRDefault="00BB25E2" w:rsidP="00BB25E2">
            <w:pPr>
              <w:rPr>
                <w:rFonts w:asciiTheme="minorHAnsi" w:hAnsiTheme="minorHAnsi"/>
                <w:sz w:val="22"/>
                <w:szCs w:val="22"/>
              </w:rPr>
            </w:pPr>
          </w:p>
        </w:tc>
        <w:tc>
          <w:tcPr>
            <w:tcW w:w="2803" w:type="dxa"/>
            <w:tcBorders>
              <w:top w:val="single" w:sz="4" w:space="0" w:color="auto"/>
              <w:left w:val="nil"/>
              <w:bottom w:val="nil"/>
              <w:right w:val="single" w:sz="4" w:space="0" w:color="auto"/>
            </w:tcBorders>
          </w:tcPr>
          <w:p w:rsidR="00BB25E2" w:rsidRPr="00BB25E2" w:rsidRDefault="00BB25E2" w:rsidP="00BB25E2">
            <w:pPr>
              <w:rPr>
                <w:rFonts w:asciiTheme="minorHAnsi" w:hAnsiTheme="minorHAnsi"/>
                <w:sz w:val="22"/>
                <w:szCs w:val="22"/>
              </w:rPr>
            </w:pPr>
          </w:p>
        </w:tc>
        <w:tc>
          <w:tcPr>
            <w:tcW w:w="2531" w:type="dxa"/>
            <w:tcBorders>
              <w:left w:val="single" w:sz="4" w:space="0" w:color="auto"/>
              <w:right w:val="nil"/>
            </w:tcBorders>
          </w:tcPr>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Total (%)</w:t>
            </w:r>
          </w:p>
        </w:tc>
        <w:tc>
          <w:tcPr>
            <w:tcW w:w="1368" w:type="dxa"/>
            <w:tcBorders>
              <w:left w:val="nil"/>
            </w:tcBorders>
            <w:vAlign w:val="center"/>
          </w:tcPr>
          <w:p w:rsidR="00BB25E2" w:rsidRPr="00BB25E2" w:rsidRDefault="00BB25E2" w:rsidP="00BB25E2">
            <w:pPr>
              <w:jc w:val="center"/>
              <w:rPr>
                <w:rFonts w:asciiTheme="minorHAnsi" w:hAnsiTheme="minorHAnsi"/>
                <w:b/>
                <w:bCs/>
                <w:sz w:val="22"/>
                <w:szCs w:val="22"/>
              </w:rPr>
            </w:pPr>
            <w:r w:rsidRPr="00BB25E2">
              <w:rPr>
                <w:rFonts w:asciiTheme="minorHAnsi" w:hAnsiTheme="minorHAnsi"/>
                <w:b/>
                <w:bCs/>
                <w:sz w:val="22"/>
                <w:szCs w:val="22"/>
              </w:rPr>
              <w:t>100</w:t>
            </w:r>
          </w:p>
        </w:tc>
      </w:tr>
    </w:tbl>
    <w:p w:rsidR="0097585B" w:rsidRDefault="0097585B" w:rsidP="00FB6309">
      <w:pPr>
        <w:rPr>
          <w:rFonts w:asciiTheme="minorHAnsi" w:hAnsiTheme="minorHAnsi"/>
          <w:b/>
          <w:bCs/>
          <w:sz w:val="22"/>
          <w:szCs w:val="22"/>
        </w:rPr>
      </w:pPr>
    </w:p>
    <w:p w:rsidR="0097585B" w:rsidRDefault="0097585B" w:rsidP="00FB6309">
      <w:pPr>
        <w:rPr>
          <w:rFonts w:asciiTheme="minorHAnsi" w:hAnsiTheme="minorHAnsi"/>
          <w:b/>
          <w:bCs/>
          <w:sz w:val="22"/>
          <w:szCs w:val="22"/>
        </w:rPr>
      </w:pPr>
    </w:p>
    <w:p w:rsidR="0097585B" w:rsidRDefault="0097585B" w:rsidP="00FB6309">
      <w:pPr>
        <w:rPr>
          <w:rFonts w:asciiTheme="minorHAnsi" w:hAnsiTheme="minorHAnsi"/>
          <w:b/>
          <w:bCs/>
          <w:sz w:val="22"/>
          <w:szCs w:val="22"/>
        </w:rPr>
      </w:pPr>
    </w:p>
    <w:p w:rsidR="0097585B" w:rsidRDefault="0097585B" w:rsidP="00FB6309">
      <w:pPr>
        <w:rPr>
          <w:rFonts w:asciiTheme="minorHAnsi" w:hAnsiTheme="minorHAnsi"/>
          <w:b/>
          <w:bCs/>
          <w:sz w:val="22"/>
          <w:szCs w:val="22"/>
        </w:rPr>
      </w:pPr>
    </w:p>
    <w:p w:rsidR="0097585B" w:rsidRDefault="0097585B" w:rsidP="00FB6309">
      <w:pPr>
        <w:rPr>
          <w:rFonts w:asciiTheme="minorHAnsi" w:hAnsiTheme="minorHAnsi"/>
          <w:b/>
          <w:bCs/>
          <w:sz w:val="22"/>
          <w:szCs w:val="22"/>
        </w:rPr>
      </w:pPr>
    </w:p>
    <w:p w:rsidR="0097585B" w:rsidRDefault="0097585B" w:rsidP="00FB6309">
      <w:pPr>
        <w:rPr>
          <w:rFonts w:asciiTheme="minorHAnsi" w:hAnsiTheme="minorHAnsi"/>
          <w:b/>
          <w:bCs/>
          <w:sz w:val="22"/>
          <w:szCs w:val="22"/>
        </w:rPr>
      </w:pPr>
    </w:p>
    <w:p w:rsidR="00FB6309" w:rsidRPr="00F752F3" w:rsidRDefault="00FB6309" w:rsidP="00FB6309">
      <w:pPr>
        <w:rPr>
          <w:rFonts w:asciiTheme="minorHAnsi" w:hAnsiTheme="minorHAnsi"/>
          <w:b/>
          <w:bCs/>
          <w:sz w:val="22"/>
          <w:szCs w:val="22"/>
        </w:rPr>
      </w:pPr>
      <w:bookmarkStart w:id="0" w:name="_GoBack"/>
      <w:bookmarkEnd w:id="0"/>
      <w:r w:rsidRPr="00F752F3">
        <w:rPr>
          <w:rFonts w:asciiTheme="minorHAnsi" w:hAnsiTheme="minorHAnsi"/>
          <w:b/>
          <w:bCs/>
          <w:sz w:val="22"/>
          <w:szCs w:val="22"/>
        </w:rPr>
        <w:lastRenderedPageBreak/>
        <w:t>LEARNING SKILLS:</w:t>
      </w:r>
    </w:p>
    <w:p w:rsidR="00FB6309" w:rsidRDefault="00FB6309" w:rsidP="00FB6309">
      <w:pPr>
        <w:rPr>
          <w:rFonts w:asciiTheme="minorHAnsi" w:hAnsiTheme="minorHAnsi"/>
          <w:bCs/>
          <w:sz w:val="22"/>
          <w:szCs w:val="22"/>
        </w:rPr>
      </w:pPr>
      <w:r w:rsidRPr="00F752F3">
        <w:rPr>
          <w:rFonts w:asciiTheme="minorHAnsi" w:hAnsiTheme="minorHAnsi"/>
          <w:bCs/>
          <w:sz w:val="22"/>
          <w:szCs w:val="22"/>
        </w:rPr>
        <w:t>The Ontario Ministry of Education outlines learning skills that students are evaluating on throughout the year.</w:t>
      </w:r>
    </w:p>
    <w:p w:rsidR="00FB6309" w:rsidRDefault="00FB6309" w:rsidP="00FB6309"/>
    <w:tbl>
      <w:tblPr>
        <w:tblStyle w:val="TableGrid"/>
        <w:tblW w:w="0" w:type="auto"/>
        <w:tblInd w:w="720" w:type="dxa"/>
        <w:tblLook w:val="04A0" w:firstRow="1" w:lastRow="0" w:firstColumn="1" w:lastColumn="0" w:noHBand="0" w:noVBand="1"/>
      </w:tblPr>
      <w:tblGrid>
        <w:gridCol w:w="3970"/>
        <w:gridCol w:w="3940"/>
      </w:tblGrid>
      <w:tr w:rsidR="00FB6309" w:rsidTr="000E07C6">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Learning Skill</w:t>
            </w:r>
          </w:p>
        </w:tc>
        <w:tc>
          <w:tcPr>
            <w:tcW w:w="4428" w:type="dxa"/>
            <w:shd w:val="clear" w:color="auto" w:fill="D9D9D9" w:themeFill="background1" w:themeFillShade="D9"/>
          </w:tcPr>
          <w:p w:rsidR="00FB6309" w:rsidRPr="00F752F3" w:rsidRDefault="00FB6309" w:rsidP="000E07C6">
            <w:pPr>
              <w:rPr>
                <w:rFonts w:asciiTheme="minorHAnsi" w:hAnsiTheme="minorHAnsi"/>
                <w:b/>
                <w:i/>
              </w:rPr>
            </w:pPr>
            <w:r w:rsidRPr="00F752F3">
              <w:rPr>
                <w:rFonts w:asciiTheme="minorHAnsi" w:hAnsiTheme="minorHAnsi"/>
                <w:b/>
                <w:i/>
              </w:rPr>
              <w:t>Sample Behaviour</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Responsibility</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fulfils responsibilities and commitments within the learning environment;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completes and submits class work, homework, and assignments according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to agreed-upon timelines;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takes responsibility for and manages own behaviour.</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Organization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devises and follows a plan and process for completing work and tasks;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establishes priorities and manages time to complete tasks and achieve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gathers, evaluates, and uses information, technology, and resources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to complete tasks.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Independent Work</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independently monitors, assesses, and revises plans to complete tasks and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meet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uses class time appropriately to complete tasks;</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follows instructions with minimal supervision.</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Collaboration</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accepts various roles and an equitable share of work in a group;</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responds positively to the ideas, opinions, values, and traditions of others;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builds healthy peer-to-peer relationships through personal and media-assisted</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interactions;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works with others to resolve conflicts and build consensus to achieve</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group goals;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shares information, resources, and expertise and promotes critical thinking</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to solve problems and make decisions.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Initiative</w:t>
            </w:r>
          </w:p>
        </w:tc>
        <w:tc>
          <w:tcPr>
            <w:tcW w:w="4428" w:type="dxa"/>
          </w:tcPr>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looks for and acts on new ideas and opportunities for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the capacity for innovation and a willingness to take risks;</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demonstrates curiosity and interest in learning;</w:t>
            </w:r>
          </w:p>
          <w:p w:rsidR="00FB6309" w:rsidRPr="00F752F3" w:rsidRDefault="00FB6309" w:rsidP="000E07C6">
            <w:pPr>
              <w:autoSpaceDE w:val="0"/>
              <w:autoSpaceDN w:val="0"/>
              <w:adjustRightInd w:val="0"/>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approaches new tasks with a positive attitude;</w:t>
            </w:r>
          </w:p>
          <w:p w:rsidR="00FB6309" w:rsidRPr="00F752F3" w:rsidRDefault="00FB6309" w:rsidP="000E07C6">
            <w:pPr>
              <w:rPr>
                <w:rFonts w:asciiTheme="minorHAnsi" w:hAnsiTheme="minorHAnsi"/>
                <w:sz w:val="16"/>
                <w:szCs w:val="16"/>
              </w:rPr>
            </w:pPr>
            <w:r w:rsidRPr="00F752F3">
              <w:rPr>
                <w:rFonts w:ascii="Frutiger-LightCn" w:hAnsi="Frutiger-LightCn" w:cs="Frutiger-LightCn"/>
                <w:color w:val="231F20"/>
                <w:sz w:val="16"/>
                <w:szCs w:val="16"/>
                <w:lang w:eastAsia="en-CA"/>
              </w:rPr>
              <w:t>• recognizes and advocates appropriately for the rights of self and others.</w:t>
            </w:r>
          </w:p>
        </w:tc>
      </w:tr>
      <w:tr w:rsidR="00FB6309" w:rsidTr="000E07C6">
        <w:tc>
          <w:tcPr>
            <w:tcW w:w="4428" w:type="dxa"/>
            <w:vAlign w:val="center"/>
          </w:tcPr>
          <w:p w:rsidR="00FB6309" w:rsidRPr="00F752F3" w:rsidRDefault="00FB6309" w:rsidP="000E07C6">
            <w:pPr>
              <w:jc w:val="center"/>
              <w:rPr>
                <w:rFonts w:asciiTheme="minorHAnsi" w:hAnsiTheme="minorHAnsi"/>
                <w:sz w:val="22"/>
                <w:szCs w:val="22"/>
              </w:rPr>
            </w:pPr>
            <w:r w:rsidRPr="00F752F3">
              <w:rPr>
                <w:rFonts w:asciiTheme="minorHAnsi" w:hAnsiTheme="minorHAnsi"/>
                <w:sz w:val="22"/>
                <w:szCs w:val="22"/>
              </w:rPr>
              <w:t>Self-Regulation</w:t>
            </w:r>
          </w:p>
        </w:tc>
        <w:tc>
          <w:tcPr>
            <w:tcW w:w="4428" w:type="dxa"/>
          </w:tcPr>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The student:</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sets own individual goals and monitors progress towards achieving them;</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seeks clarification or assistance when needed;</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assesses and reflects critically on own strengths, needs, and interests;</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 identifies learning opportunities, choices, and strategies to meet personal</w:t>
            </w:r>
          </w:p>
          <w:p w:rsidR="00FB6309" w:rsidRPr="00F752F3" w:rsidRDefault="00FB6309" w:rsidP="000E07C6">
            <w:pPr>
              <w:autoSpaceDE w:val="0"/>
              <w:autoSpaceDN w:val="0"/>
              <w:adjustRightInd w:val="0"/>
              <w:jc w:val="center"/>
              <w:rPr>
                <w:rFonts w:ascii="Frutiger-LightCn" w:hAnsi="Frutiger-LightCn" w:cs="Frutiger-LightCn"/>
                <w:color w:val="231F20"/>
                <w:sz w:val="16"/>
                <w:szCs w:val="16"/>
                <w:lang w:eastAsia="en-CA"/>
              </w:rPr>
            </w:pPr>
            <w:r w:rsidRPr="00F752F3">
              <w:rPr>
                <w:rFonts w:ascii="Frutiger-LightCn" w:hAnsi="Frutiger-LightCn" w:cs="Frutiger-LightCn"/>
                <w:color w:val="231F20"/>
                <w:sz w:val="16"/>
                <w:szCs w:val="16"/>
                <w:lang w:eastAsia="en-CA"/>
              </w:rPr>
              <w:t>needs and achieve goals;</w:t>
            </w:r>
          </w:p>
          <w:p w:rsidR="00FB6309" w:rsidRPr="00F752F3" w:rsidRDefault="00FB6309" w:rsidP="000E07C6">
            <w:pPr>
              <w:jc w:val="center"/>
              <w:rPr>
                <w:rFonts w:asciiTheme="minorHAnsi" w:hAnsiTheme="minorHAnsi"/>
                <w:sz w:val="16"/>
                <w:szCs w:val="16"/>
              </w:rPr>
            </w:pPr>
            <w:r w:rsidRPr="00F752F3">
              <w:rPr>
                <w:rFonts w:ascii="Frutiger-LightCn" w:hAnsi="Frutiger-LightCn" w:cs="Frutiger-LightCn"/>
                <w:color w:val="231F20"/>
                <w:sz w:val="16"/>
                <w:szCs w:val="16"/>
                <w:lang w:eastAsia="en-CA"/>
              </w:rPr>
              <w:t>• perseveres and makes an effort when responding to challenges.</w:t>
            </w:r>
          </w:p>
        </w:tc>
      </w:tr>
    </w:tbl>
    <w:p w:rsidR="00FB6309" w:rsidRDefault="00FB6309" w:rsidP="00FB6309">
      <w:pPr>
        <w:ind w:left="720"/>
        <w:jc w:val="center"/>
      </w:pPr>
    </w:p>
    <w:p w:rsidR="00FB6309" w:rsidRPr="00BB25E2" w:rsidRDefault="00FB6309" w:rsidP="00FB6309">
      <w:pPr>
        <w:jc w:val="center"/>
        <w:rPr>
          <w:rFonts w:asciiTheme="minorHAnsi" w:hAnsiTheme="minorHAnsi"/>
          <w:sz w:val="22"/>
          <w:szCs w:val="22"/>
        </w:rPr>
      </w:pPr>
      <w:r w:rsidRPr="00BB25E2">
        <w:rPr>
          <w:rFonts w:asciiTheme="minorHAnsi" w:hAnsiTheme="minorHAnsi"/>
          <w:sz w:val="22"/>
          <w:szCs w:val="22"/>
        </w:rPr>
        <w:t>This evaluation will be in the form of a letter designation as follows:</w:t>
      </w:r>
    </w:p>
    <w:p w:rsidR="00FB6309" w:rsidRPr="00BB25E2" w:rsidRDefault="00FB6309" w:rsidP="00FB6309">
      <w:pPr>
        <w:jc w:val="center"/>
        <w:rPr>
          <w:rFonts w:asciiTheme="minorHAnsi" w:hAnsiTheme="minorHAnsi"/>
          <w:sz w:val="22"/>
          <w:szCs w:val="22"/>
        </w:rPr>
      </w:pPr>
      <w:r w:rsidRPr="00BB25E2">
        <w:rPr>
          <w:rFonts w:asciiTheme="minorHAnsi" w:hAnsiTheme="minorHAnsi"/>
          <w:b/>
          <w:bCs/>
          <w:sz w:val="22"/>
          <w:szCs w:val="22"/>
        </w:rPr>
        <w:lastRenderedPageBreak/>
        <w:t>E</w:t>
      </w:r>
      <w:r w:rsidRPr="00BB25E2">
        <w:rPr>
          <w:rFonts w:asciiTheme="minorHAnsi" w:hAnsiTheme="minorHAnsi"/>
          <w:sz w:val="22"/>
          <w:szCs w:val="22"/>
        </w:rPr>
        <w:t>=Excellent</w:t>
      </w:r>
      <w:r w:rsidRPr="00BB25E2">
        <w:rPr>
          <w:rFonts w:asciiTheme="minorHAnsi" w:hAnsiTheme="minorHAnsi"/>
          <w:sz w:val="22"/>
          <w:szCs w:val="22"/>
        </w:rPr>
        <w:tab/>
      </w:r>
      <w:r w:rsidRPr="00BB25E2">
        <w:rPr>
          <w:rFonts w:asciiTheme="minorHAnsi" w:hAnsiTheme="minorHAnsi"/>
          <w:b/>
          <w:bCs/>
          <w:sz w:val="22"/>
          <w:szCs w:val="22"/>
        </w:rPr>
        <w:t>G</w:t>
      </w:r>
      <w:r w:rsidRPr="00BB25E2">
        <w:rPr>
          <w:rFonts w:asciiTheme="minorHAnsi" w:hAnsiTheme="minorHAnsi"/>
          <w:sz w:val="22"/>
          <w:szCs w:val="22"/>
        </w:rPr>
        <w:t>=Good</w:t>
      </w:r>
      <w:r w:rsidRPr="00BB25E2">
        <w:rPr>
          <w:rFonts w:asciiTheme="minorHAnsi" w:hAnsiTheme="minorHAnsi"/>
          <w:sz w:val="22"/>
          <w:szCs w:val="22"/>
        </w:rPr>
        <w:tab/>
      </w:r>
      <w:r w:rsidRPr="00BB25E2">
        <w:rPr>
          <w:rFonts w:asciiTheme="minorHAnsi" w:hAnsiTheme="minorHAnsi"/>
          <w:b/>
          <w:bCs/>
          <w:sz w:val="22"/>
          <w:szCs w:val="22"/>
        </w:rPr>
        <w:t>S</w:t>
      </w:r>
      <w:r w:rsidRPr="00BB25E2">
        <w:rPr>
          <w:rFonts w:asciiTheme="minorHAnsi" w:hAnsiTheme="minorHAnsi"/>
          <w:sz w:val="22"/>
          <w:szCs w:val="22"/>
        </w:rPr>
        <w:t>=Satisfactory</w:t>
      </w:r>
      <w:r w:rsidRPr="00BB25E2">
        <w:rPr>
          <w:rFonts w:asciiTheme="minorHAnsi" w:hAnsiTheme="minorHAnsi"/>
          <w:sz w:val="22"/>
          <w:szCs w:val="22"/>
        </w:rPr>
        <w:tab/>
      </w:r>
      <w:r w:rsidRPr="00BB25E2">
        <w:rPr>
          <w:rFonts w:asciiTheme="minorHAnsi" w:hAnsiTheme="minorHAnsi"/>
          <w:b/>
          <w:bCs/>
          <w:sz w:val="22"/>
          <w:szCs w:val="22"/>
        </w:rPr>
        <w:tab/>
        <w:t>N</w:t>
      </w:r>
      <w:r w:rsidRPr="00BB25E2">
        <w:rPr>
          <w:rFonts w:asciiTheme="minorHAnsi" w:hAnsiTheme="minorHAnsi"/>
          <w:sz w:val="22"/>
          <w:szCs w:val="22"/>
        </w:rPr>
        <w:t>=Needs Improvement</w:t>
      </w:r>
    </w:p>
    <w:p w:rsidR="00FB6309" w:rsidRPr="00BB25E2" w:rsidRDefault="00FB6309" w:rsidP="00FB6309">
      <w:pPr>
        <w:rPr>
          <w:rFonts w:asciiTheme="minorHAnsi" w:hAnsiTheme="minorHAnsi"/>
          <w:b/>
          <w:bCs/>
          <w:sz w:val="22"/>
          <w:szCs w:val="22"/>
        </w:rPr>
      </w:pPr>
      <w:r w:rsidRPr="00BB25E2">
        <w:rPr>
          <w:rFonts w:asciiTheme="minorHAnsi" w:hAnsiTheme="minorHAnsi"/>
          <w:b/>
          <w:bCs/>
          <w:sz w:val="22"/>
          <w:szCs w:val="22"/>
        </w:rPr>
        <w:t>UNITS:</w:t>
      </w:r>
    </w:p>
    <w:p w:rsidR="00FB6309" w:rsidRPr="00BB25E2" w:rsidRDefault="00FB6309" w:rsidP="00FB6309">
      <w:pPr>
        <w:rPr>
          <w:rFonts w:asciiTheme="minorHAnsi" w:hAnsi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97"/>
        <w:gridCol w:w="2555"/>
      </w:tblGrid>
      <w:tr w:rsidR="00FB6309" w:rsidRPr="00BB25E2" w:rsidTr="0097585B">
        <w:tc>
          <w:tcPr>
            <w:tcW w:w="1590" w:type="dxa"/>
            <w:shd w:val="clear" w:color="auto" w:fill="595959"/>
            <w:vAlign w:val="center"/>
          </w:tcPr>
          <w:p w:rsidR="00FB6309" w:rsidRPr="00BB25E2" w:rsidRDefault="00FB6309" w:rsidP="000E07C6">
            <w:pPr>
              <w:pStyle w:val="Heading1"/>
              <w:jc w:val="center"/>
              <w:rPr>
                <w:rFonts w:asciiTheme="minorHAnsi" w:hAnsiTheme="minorHAnsi"/>
                <w:color w:val="FFFFFF"/>
                <w:sz w:val="22"/>
                <w:szCs w:val="22"/>
              </w:rPr>
            </w:pPr>
            <w:r w:rsidRPr="00BB25E2">
              <w:rPr>
                <w:rFonts w:asciiTheme="minorHAnsi" w:hAnsiTheme="minorHAnsi"/>
                <w:color w:val="FFFFFF"/>
                <w:sz w:val="22"/>
                <w:szCs w:val="22"/>
              </w:rPr>
              <w:t>Unit Number</w:t>
            </w:r>
          </w:p>
        </w:tc>
        <w:tc>
          <w:tcPr>
            <w:tcW w:w="4197" w:type="dxa"/>
            <w:shd w:val="clear" w:color="auto" w:fill="595959"/>
            <w:vAlign w:val="center"/>
          </w:tcPr>
          <w:p w:rsidR="00FB6309" w:rsidRPr="00BB25E2" w:rsidRDefault="00FB6309" w:rsidP="000E07C6">
            <w:pPr>
              <w:jc w:val="center"/>
              <w:rPr>
                <w:rFonts w:asciiTheme="minorHAnsi" w:hAnsiTheme="minorHAnsi"/>
                <w:b/>
                <w:bCs/>
                <w:color w:val="FFFFFF"/>
                <w:sz w:val="22"/>
                <w:szCs w:val="22"/>
              </w:rPr>
            </w:pPr>
            <w:r w:rsidRPr="00BB25E2">
              <w:rPr>
                <w:rFonts w:asciiTheme="minorHAnsi" w:hAnsiTheme="minorHAnsi"/>
                <w:b/>
                <w:bCs/>
                <w:color w:val="FFFFFF"/>
                <w:sz w:val="22"/>
                <w:szCs w:val="22"/>
              </w:rPr>
              <w:t>Unit Title</w:t>
            </w:r>
          </w:p>
        </w:tc>
        <w:tc>
          <w:tcPr>
            <w:tcW w:w="2555" w:type="dxa"/>
            <w:shd w:val="clear" w:color="auto" w:fill="595959"/>
            <w:vAlign w:val="center"/>
          </w:tcPr>
          <w:p w:rsidR="00FB6309" w:rsidRPr="00BB25E2" w:rsidRDefault="00FB6309" w:rsidP="000E07C6">
            <w:pPr>
              <w:jc w:val="center"/>
              <w:rPr>
                <w:rFonts w:asciiTheme="minorHAnsi" w:hAnsiTheme="minorHAnsi"/>
                <w:b/>
                <w:bCs/>
                <w:color w:val="FFFFFF"/>
                <w:sz w:val="22"/>
                <w:szCs w:val="22"/>
              </w:rPr>
            </w:pPr>
            <w:r w:rsidRPr="00BB25E2">
              <w:rPr>
                <w:rFonts w:asciiTheme="minorHAnsi" w:hAnsiTheme="minorHAnsi"/>
                <w:b/>
                <w:bCs/>
                <w:color w:val="FFFFFF"/>
                <w:sz w:val="22"/>
                <w:szCs w:val="22"/>
              </w:rPr>
              <w:t>Unit Length (Approx.)</w:t>
            </w:r>
          </w:p>
        </w:tc>
      </w:tr>
      <w:tr w:rsidR="00FB6309" w:rsidRPr="00BB25E2" w:rsidTr="0097585B">
        <w:tc>
          <w:tcPr>
            <w:tcW w:w="1590" w:type="dxa"/>
            <w:vAlign w:val="center"/>
          </w:tcPr>
          <w:p w:rsidR="00FB6309" w:rsidRPr="00BB25E2" w:rsidRDefault="00FB6309" w:rsidP="000E07C6">
            <w:pPr>
              <w:jc w:val="center"/>
              <w:rPr>
                <w:rFonts w:asciiTheme="minorHAnsi" w:hAnsiTheme="minorHAnsi"/>
                <w:b/>
                <w:bCs/>
                <w:sz w:val="22"/>
                <w:szCs w:val="22"/>
              </w:rPr>
            </w:pPr>
            <w:r w:rsidRPr="00BB25E2">
              <w:rPr>
                <w:rFonts w:asciiTheme="minorHAnsi" w:hAnsiTheme="minorHAnsi"/>
                <w:b/>
                <w:bCs/>
                <w:sz w:val="22"/>
                <w:szCs w:val="22"/>
              </w:rPr>
              <w:t>Unit 1</w:t>
            </w:r>
          </w:p>
        </w:tc>
        <w:tc>
          <w:tcPr>
            <w:tcW w:w="4197" w:type="dxa"/>
            <w:vAlign w:val="center"/>
          </w:tcPr>
          <w:p w:rsidR="00FB6309" w:rsidRPr="00BB25E2" w:rsidRDefault="00E135C0" w:rsidP="000E07C6">
            <w:pPr>
              <w:jc w:val="center"/>
              <w:rPr>
                <w:rFonts w:asciiTheme="minorHAnsi" w:hAnsiTheme="minorHAnsi"/>
                <w:b/>
                <w:bCs/>
                <w:sz w:val="22"/>
                <w:szCs w:val="22"/>
              </w:rPr>
            </w:pPr>
            <w:r>
              <w:rPr>
                <w:rFonts w:asciiTheme="minorHAnsi" w:hAnsiTheme="minorHAnsi"/>
                <w:sz w:val="22"/>
                <w:szCs w:val="22"/>
              </w:rPr>
              <w:t>Writing Development</w:t>
            </w:r>
            <w:r w:rsidR="0097585B">
              <w:rPr>
                <w:rFonts w:asciiTheme="minorHAnsi" w:hAnsiTheme="minorHAnsi"/>
                <w:sz w:val="22"/>
                <w:szCs w:val="22"/>
              </w:rPr>
              <w:t xml:space="preserve">: </w:t>
            </w:r>
            <w:r w:rsidR="0097585B">
              <w:rPr>
                <w:rFonts w:asciiTheme="minorHAnsi" w:hAnsiTheme="minorHAnsi"/>
                <w:sz w:val="22"/>
                <w:szCs w:val="22"/>
              </w:rPr>
              <w:br/>
              <w:t>Making Your Ideas Clear</w:t>
            </w:r>
          </w:p>
        </w:tc>
        <w:tc>
          <w:tcPr>
            <w:tcW w:w="2555" w:type="dxa"/>
            <w:vAlign w:val="center"/>
          </w:tcPr>
          <w:p w:rsidR="00FB6309" w:rsidRPr="00BB25E2" w:rsidRDefault="00E135C0" w:rsidP="0097585B">
            <w:pPr>
              <w:jc w:val="center"/>
              <w:rPr>
                <w:rFonts w:asciiTheme="minorHAnsi" w:hAnsiTheme="minorHAnsi"/>
                <w:b/>
                <w:bCs/>
                <w:sz w:val="22"/>
                <w:szCs w:val="22"/>
              </w:rPr>
            </w:pPr>
            <w:r>
              <w:rPr>
                <w:rFonts w:asciiTheme="minorHAnsi" w:hAnsiTheme="minorHAnsi"/>
                <w:b/>
                <w:bCs/>
                <w:sz w:val="22"/>
                <w:szCs w:val="22"/>
              </w:rPr>
              <w:t>2</w:t>
            </w:r>
            <w:r w:rsidR="00FB6309" w:rsidRPr="00BB25E2">
              <w:rPr>
                <w:rFonts w:asciiTheme="minorHAnsi" w:hAnsiTheme="minorHAnsi"/>
                <w:b/>
                <w:bCs/>
                <w:sz w:val="22"/>
                <w:szCs w:val="22"/>
              </w:rPr>
              <w:t xml:space="preserve"> weeks (</w:t>
            </w:r>
            <w:r w:rsidR="0097585B">
              <w:rPr>
                <w:rFonts w:asciiTheme="minorHAnsi" w:hAnsiTheme="minorHAnsi"/>
                <w:b/>
                <w:bCs/>
                <w:sz w:val="22"/>
                <w:szCs w:val="22"/>
              </w:rPr>
              <w:t>2</w:t>
            </w:r>
            <w:r w:rsidR="004734BA">
              <w:rPr>
                <w:rFonts w:asciiTheme="minorHAnsi" w:hAnsiTheme="minorHAnsi"/>
                <w:b/>
                <w:bCs/>
                <w:sz w:val="22"/>
                <w:szCs w:val="22"/>
              </w:rPr>
              <w:t>0</w:t>
            </w:r>
            <w:r w:rsidR="00FB6309" w:rsidRPr="00BB25E2">
              <w:rPr>
                <w:rFonts w:asciiTheme="minorHAnsi" w:hAnsiTheme="minorHAnsi"/>
                <w:b/>
                <w:bCs/>
                <w:sz w:val="22"/>
                <w:szCs w:val="22"/>
              </w:rPr>
              <w:t xml:space="preserve"> hours)</w:t>
            </w:r>
          </w:p>
        </w:tc>
      </w:tr>
      <w:tr w:rsidR="00FB6309" w:rsidRPr="00BB25E2" w:rsidTr="0097585B">
        <w:tc>
          <w:tcPr>
            <w:tcW w:w="1590" w:type="dxa"/>
            <w:vAlign w:val="center"/>
          </w:tcPr>
          <w:p w:rsidR="00FB6309" w:rsidRPr="00BB25E2" w:rsidRDefault="00FB6309" w:rsidP="000E07C6">
            <w:pPr>
              <w:jc w:val="center"/>
              <w:rPr>
                <w:rFonts w:asciiTheme="minorHAnsi" w:hAnsiTheme="minorHAnsi"/>
                <w:b/>
                <w:bCs/>
                <w:sz w:val="22"/>
                <w:szCs w:val="22"/>
              </w:rPr>
            </w:pPr>
            <w:r w:rsidRPr="00BB25E2">
              <w:rPr>
                <w:rFonts w:asciiTheme="minorHAnsi" w:hAnsiTheme="minorHAnsi"/>
                <w:b/>
                <w:bCs/>
                <w:sz w:val="22"/>
                <w:szCs w:val="22"/>
              </w:rPr>
              <w:t>Unit 2</w:t>
            </w:r>
          </w:p>
        </w:tc>
        <w:tc>
          <w:tcPr>
            <w:tcW w:w="4197" w:type="dxa"/>
            <w:vAlign w:val="center"/>
          </w:tcPr>
          <w:p w:rsidR="004734BA" w:rsidRPr="00E135C0" w:rsidRDefault="0097585B" w:rsidP="0097585B">
            <w:pPr>
              <w:jc w:val="center"/>
              <w:rPr>
                <w:rFonts w:asciiTheme="minorHAnsi" w:hAnsiTheme="minorHAnsi"/>
                <w:b/>
                <w:bCs/>
                <w:i/>
                <w:sz w:val="22"/>
                <w:szCs w:val="22"/>
              </w:rPr>
            </w:pPr>
            <w:r>
              <w:rPr>
                <w:rFonts w:asciiTheme="minorHAnsi" w:hAnsiTheme="minorHAnsi"/>
                <w:sz w:val="22"/>
                <w:szCs w:val="22"/>
              </w:rPr>
              <w:t>Dystopian Future</w:t>
            </w:r>
            <w:r w:rsidR="00E135C0">
              <w:rPr>
                <w:rFonts w:asciiTheme="minorHAnsi" w:hAnsiTheme="minorHAnsi"/>
                <w:sz w:val="22"/>
                <w:szCs w:val="22"/>
              </w:rPr>
              <w:t>:</w:t>
            </w:r>
            <w:r w:rsidR="00E135C0">
              <w:rPr>
                <w:rFonts w:asciiTheme="minorHAnsi" w:hAnsiTheme="minorHAnsi"/>
                <w:sz w:val="22"/>
                <w:szCs w:val="22"/>
              </w:rPr>
              <w:br/>
            </w:r>
            <w:r>
              <w:rPr>
                <w:rFonts w:asciiTheme="minorHAnsi" w:hAnsiTheme="minorHAnsi"/>
                <w:i/>
                <w:sz w:val="22"/>
                <w:szCs w:val="22"/>
              </w:rPr>
              <w:t>Fahrenheit 451</w:t>
            </w:r>
          </w:p>
        </w:tc>
        <w:tc>
          <w:tcPr>
            <w:tcW w:w="2555" w:type="dxa"/>
            <w:vAlign w:val="center"/>
          </w:tcPr>
          <w:p w:rsidR="00FB6309" w:rsidRPr="00BB25E2" w:rsidRDefault="00E135C0" w:rsidP="004734BA">
            <w:pPr>
              <w:jc w:val="center"/>
              <w:rPr>
                <w:rFonts w:asciiTheme="minorHAnsi" w:hAnsiTheme="minorHAnsi"/>
                <w:b/>
                <w:bCs/>
                <w:sz w:val="22"/>
                <w:szCs w:val="22"/>
              </w:rPr>
            </w:pPr>
            <w:r>
              <w:rPr>
                <w:rFonts w:asciiTheme="minorHAnsi" w:hAnsiTheme="minorHAnsi"/>
                <w:b/>
                <w:bCs/>
                <w:sz w:val="22"/>
                <w:szCs w:val="22"/>
              </w:rPr>
              <w:t>3</w:t>
            </w:r>
            <w:r w:rsidR="00FB6309" w:rsidRPr="00BB25E2">
              <w:rPr>
                <w:rFonts w:asciiTheme="minorHAnsi" w:hAnsiTheme="minorHAnsi"/>
                <w:b/>
                <w:bCs/>
                <w:sz w:val="22"/>
                <w:szCs w:val="22"/>
              </w:rPr>
              <w:t xml:space="preserve"> weeks (</w:t>
            </w:r>
            <w:r w:rsidR="004734BA">
              <w:rPr>
                <w:rFonts w:asciiTheme="minorHAnsi" w:hAnsiTheme="minorHAnsi"/>
                <w:b/>
                <w:bCs/>
                <w:sz w:val="22"/>
                <w:szCs w:val="22"/>
              </w:rPr>
              <w:t>30</w:t>
            </w:r>
            <w:r w:rsidR="00FB6309" w:rsidRPr="00BB25E2">
              <w:rPr>
                <w:rFonts w:asciiTheme="minorHAnsi" w:hAnsiTheme="minorHAnsi"/>
                <w:b/>
                <w:bCs/>
                <w:sz w:val="22"/>
                <w:szCs w:val="22"/>
              </w:rPr>
              <w:t xml:space="preserve"> hours)</w:t>
            </w:r>
          </w:p>
        </w:tc>
      </w:tr>
      <w:tr w:rsidR="00F436B8" w:rsidRPr="00BB25E2" w:rsidTr="0097585B">
        <w:tc>
          <w:tcPr>
            <w:tcW w:w="1590" w:type="dxa"/>
            <w:vAlign w:val="center"/>
          </w:tcPr>
          <w:p w:rsidR="00F436B8" w:rsidRPr="00BB25E2" w:rsidRDefault="00F436B8" w:rsidP="00F436B8">
            <w:pPr>
              <w:jc w:val="center"/>
              <w:rPr>
                <w:rFonts w:asciiTheme="minorHAnsi" w:hAnsiTheme="minorHAnsi"/>
                <w:b/>
                <w:bCs/>
                <w:sz w:val="22"/>
                <w:szCs w:val="22"/>
              </w:rPr>
            </w:pPr>
            <w:r w:rsidRPr="00BB25E2">
              <w:rPr>
                <w:rFonts w:asciiTheme="minorHAnsi" w:hAnsiTheme="minorHAnsi"/>
                <w:b/>
                <w:bCs/>
                <w:sz w:val="22"/>
                <w:szCs w:val="22"/>
              </w:rPr>
              <w:t>Unit 3</w:t>
            </w:r>
          </w:p>
        </w:tc>
        <w:tc>
          <w:tcPr>
            <w:tcW w:w="4197" w:type="dxa"/>
            <w:vAlign w:val="center"/>
          </w:tcPr>
          <w:p w:rsidR="00F436B8" w:rsidRDefault="0097585B" w:rsidP="00F436B8">
            <w:pPr>
              <w:jc w:val="center"/>
              <w:rPr>
                <w:rFonts w:asciiTheme="minorHAnsi" w:hAnsiTheme="minorHAnsi"/>
                <w:sz w:val="22"/>
                <w:szCs w:val="22"/>
              </w:rPr>
            </w:pPr>
            <w:r>
              <w:rPr>
                <w:rFonts w:asciiTheme="minorHAnsi" w:hAnsiTheme="minorHAnsi"/>
                <w:sz w:val="22"/>
                <w:szCs w:val="22"/>
              </w:rPr>
              <w:t>Short Writing</w:t>
            </w:r>
            <w:r w:rsidR="00F436B8">
              <w:rPr>
                <w:rFonts w:asciiTheme="minorHAnsi" w:hAnsiTheme="minorHAnsi"/>
                <w:sz w:val="22"/>
                <w:szCs w:val="22"/>
              </w:rPr>
              <w:t>:</w:t>
            </w:r>
            <w:r>
              <w:rPr>
                <w:rFonts w:asciiTheme="minorHAnsi" w:hAnsiTheme="minorHAnsi"/>
                <w:sz w:val="22"/>
                <w:szCs w:val="22"/>
              </w:rPr>
              <w:t xml:space="preserve"> Fiction and Non-Fiction</w:t>
            </w:r>
          </w:p>
          <w:p w:rsidR="00F436B8" w:rsidRPr="004734BA" w:rsidRDefault="00E135C0" w:rsidP="00F436B8">
            <w:pPr>
              <w:jc w:val="center"/>
              <w:rPr>
                <w:rFonts w:asciiTheme="minorHAnsi" w:hAnsiTheme="minorHAnsi"/>
                <w:b/>
                <w:bCs/>
                <w:i/>
                <w:sz w:val="22"/>
                <w:szCs w:val="22"/>
              </w:rPr>
            </w:pPr>
            <w:r>
              <w:rPr>
                <w:rFonts w:asciiTheme="minorHAnsi" w:hAnsiTheme="minorHAnsi"/>
                <w:i/>
                <w:sz w:val="22"/>
                <w:szCs w:val="22"/>
              </w:rPr>
              <w:t>Ishmael</w:t>
            </w:r>
          </w:p>
        </w:tc>
        <w:tc>
          <w:tcPr>
            <w:tcW w:w="2555" w:type="dxa"/>
            <w:vAlign w:val="center"/>
          </w:tcPr>
          <w:p w:rsidR="00F436B8" w:rsidRPr="00BB25E2" w:rsidRDefault="00F436B8" w:rsidP="00F436B8">
            <w:pPr>
              <w:jc w:val="center"/>
              <w:rPr>
                <w:rFonts w:asciiTheme="minorHAnsi" w:hAnsiTheme="minorHAnsi"/>
                <w:b/>
                <w:bCs/>
                <w:sz w:val="22"/>
                <w:szCs w:val="22"/>
              </w:rPr>
            </w:pPr>
            <w:r>
              <w:rPr>
                <w:rFonts w:asciiTheme="minorHAnsi" w:hAnsiTheme="minorHAnsi"/>
                <w:b/>
                <w:bCs/>
                <w:sz w:val="22"/>
                <w:szCs w:val="22"/>
              </w:rPr>
              <w:t>3</w:t>
            </w:r>
            <w:r w:rsidRPr="00BB25E2">
              <w:rPr>
                <w:rFonts w:asciiTheme="minorHAnsi" w:hAnsiTheme="minorHAnsi"/>
                <w:b/>
                <w:bCs/>
                <w:sz w:val="22"/>
                <w:szCs w:val="22"/>
              </w:rPr>
              <w:t xml:space="preserve"> weeks (</w:t>
            </w:r>
            <w:r>
              <w:rPr>
                <w:rFonts w:asciiTheme="minorHAnsi" w:hAnsiTheme="minorHAnsi"/>
                <w:b/>
                <w:bCs/>
                <w:sz w:val="22"/>
                <w:szCs w:val="22"/>
              </w:rPr>
              <w:t>3</w:t>
            </w:r>
            <w:r w:rsidRPr="00BB25E2">
              <w:rPr>
                <w:rFonts w:asciiTheme="minorHAnsi" w:hAnsiTheme="minorHAnsi"/>
                <w:b/>
                <w:bCs/>
                <w:sz w:val="22"/>
                <w:szCs w:val="22"/>
              </w:rPr>
              <w:t>0 hours)</w:t>
            </w:r>
          </w:p>
        </w:tc>
      </w:tr>
      <w:tr w:rsidR="00F436B8" w:rsidRPr="00BB25E2" w:rsidTr="0097585B">
        <w:tc>
          <w:tcPr>
            <w:tcW w:w="1590" w:type="dxa"/>
            <w:vAlign w:val="center"/>
          </w:tcPr>
          <w:p w:rsidR="00F436B8" w:rsidRPr="00BB25E2" w:rsidRDefault="00F436B8" w:rsidP="00F436B8">
            <w:pPr>
              <w:jc w:val="center"/>
              <w:rPr>
                <w:rFonts w:asciiTheme="minorHAnsi" w:hAnsiTheme="minorHAnsi"/>
                <w:b/>
                <w:bCs/>
                <w:sz w:val="22"/>
                <w:szCs w:val="22"/>
              </w:rPr>
            </w:pPr>
            <w:r>
              <w:rPr>
                <w:rFonts w:asciiTheme="minorHAnsi" w:hAnsiTheme="minorHAnsi"/>
                <w:b/>
                <w:bCs/>
                <w:sz w:val="22"/>
                <w:szCs w:val="22"/>
              </w:rPr>
              <w:t>Unit 4</w:t>
            </w:r>
          </w:p>
        </w:tc>
        <w:tc>
          <w:tcPr>
            <w:tcW w:w="4197" w:type="dxa"/>
            <w:vAlign w:val="center"/>
          </w:tcPr>
          <w:p w:rsidR="00F436B8" w:rsidRPr="00F436B8" w:rsidRDefault="0097585B" w:rsidP="00F436B8">
            <w:pPr>
              <w:jc w:val="center"/>
              <w:rPr>
                <w:rFonts w:asciiTheme="minorHAnsi" w:hAnsiTheme="minorHAnsi"/>
                <w:i/>
                <w:sz w:val="22"/>
                <w:szCs w:val="22"/>
              </w:rPr>
            </w:pPr>
            <w:r>
              <w:rPr>
                <w:rFonts w:asciiTheme="minorHAnsi" w:hAnsiTheme="minorHAnsi"/>
                <w:sz w:val="22"/>
                <w:szCs w:val="22"/>
              </w:rPr>
              <w:t>Business Communication:</w:t>
            </w:r>
            <w:r>
              <w:rPr>
                <w:rFonts w:asciiTheme="minorHAnsi" w:hAnsiTheme="minorHAnsi"/>
                <w:sz w:val="22"/>
                <w:szCs w:val="22"/>
              </w:rPr>
              <w:br/>
              <w:t>College-Level Writing</w:t>
            </w:r>
          </w:p>
        </w:tc>
        <w:tc>
          <w:tcPr>
            <w:tcW w:w="2555" w:type="dxa"/>
            <w:vAlign w:val="center"/>
          </w:tcPr>
          <w:p w:rsidR="00F436B8" w:rsidRDefault="0097585B" w:rsidP="00E135C0">
            <w:pPr>
              <w:jc w:val="center"/>
              <w:rPr>
                <w:rFonts w:asciiTheme="minorHAnsi" w:hAnsiTheme="minorHAnsi"/>
                <w:b/>
                <w:bCs/>
                <w:sz w:val="22"/>
                <w:szCs w:val="22"/>
              </w:rPr>
            </w:pPr>
            <w:r>
              <w:rPr>
                <w:rFonts w:asciiTheme="minorHAnsi" w:hAnsiTheme="minorHAnsi"/>
                <w:b/>
                <w:bCs/>
                <w:sz w:val="22"/>
                <w:szCs w:val="22"/>
              </w:rPr>
              <w:t>3</w:t>
            </w:r>
            <w:r w:rsidR="00F436B8">
              <w:rPr>
                <w:rFonts w:asciiTheme="minorHAnsi" w:hAnsiTheme="minorHAnsi"/>
                <w:b/>
                <w:bCs/>
                <w:sz w:val="22"/>
                <w:szCs w:val="22"/>
              </w:rPr>
              <w:t xml:space="preserve"> weeks (</w:t>
            </w:r>
            <w:r w:rsidR="00E135C0">
              <w:rPr>
                <w:rFonts w:asciiTheme="minorHAnsi" w:hAnsiTheme="minorHAnsi"/>
                <w:b/>
                <w:bCs/>
                <w:sz w:val="22"/>
                <w:szCs w:val="22"/>
              </w:rPr>
              <w:t>2</w:t>
            </w:r>
            <w:r w:rsidR="00F436B8">
              <w:rPr>
                <w:rFonts w:asciiTheme="minorHAnsi" w:hAnsiTheme="minorHAnsi"/>
                <w:b/>
                <w:bCs/>
                <w:sz w:val="22"/>
                <w:szCs w:val="22"/>
              </w:rPr>
              <w:t>0 hours)</w:t>
            </w:r>
          </w:p>
        </w:tc>
      </w:tr>
      <w:tr w:rsidR="003F2215" w:rsidRPr="00BB25E2" w:rsidTr="0097585B">
        <w:tc>
          <w:tcPr>
            <w:tcW w:w="1590" w:type="dxa"/>
            <w:vAlign w:val="center"/>
          </w:tcPr>
          <w:p w:rsidR="003F2215" w:rsidRPr="00BB25E2" w:rsidRDefault="003F2215" w:rsidP="00F436B8">
            <w:pPr>
              <w:jc w:val="center"/>
              <w:rPr>
                <w:rFonts w:asciiTheme="minorHAnsi" w:hAnsiTheme="minorHAnsi"/>
                <w:b/>
                <w:bCs/>
                <w:sz w:val="22"/>
                <w:szCs w:val="22"/>
              </w:rPr>
            </w:pPr>
            <w:r w:rsidRPr="00BB25E2">
              <w:rPr>
                <w:rFonts w:asciiTheme="minorHAnsi" w:hAnsiTheme="minorHAnsi"/>
                <w:b/>
                <w:bCs/>
                <w:sz w:val="22"/>
                <w:szCs w:val="22"/>
              </w:rPr>
              <w:t xml:space="preserve">Unit </w:t>
            </w:r>
            <w:r w:rsidR="00F436B8">
              <w:rPr>
                <w:rFonts w:asciiTheme="minorHAnsi" w:hAnsiTheme="minorHAnsi"/>
                <w:b/>
                <w:bCs/>
                <w:sz w:val="22"/>
                <w:szCs w:val="22"/>
              </w:rPr>
              <w:t>5</w:t>
            </w:r>
          </w:p>
        </w:tc>
        <w:tc>
          <w:tcPr>
            <w:tcW w:w="4197" w:type="dxa"/>
            <w:vAlign w:val="center"/>
          </w:tcPr>
          <w:p w:rsidR="003F2215" w:rsidRPr="0097585B" w:rsidRDefault="0097585B" w:rsidP="004A5BAB">
            <w:pPr>
              <w:jc w:val="center"/>
              <w:rPr>
                <w:rFonts w:asciiTheme="minorHAnsi" w:hAnsiTheme="minorHAnsi"/>
                <w:b/>
                <w:bCs/>
                <w:i/>
                <w:sz w:val="22"/>
                <w:szCs w:val="22"/>
              </w:rPr>
            </w:pPr>
            <w:r>
              <w:rPr>
                <w:rFonts w:asciiTheme="minorHAnsi" w:hAnsiTheme="minorHAnsi"/>
                <w:sz w:val="22"/>
                <w:szCs w:val="22"/>
              </w:rPr>
              <w:t>The Power of Family:</w:t>
            </w:r>
            <w:r>
              <w:rPr>
                <w:rFonts w:asciiTheme="minorHAnsi" w:hAnsiTheme="minorHAnsi"/>
                <w:sz w:val="22"/>
                <w:szCs w:val="22"/>
              </w:rPr>
              <w:br/>
            </w:r>
            <w:r>
              <w:rPr>
                <w:rFonts w:asciiTheme="minorHAnsi" w:hAnsiTheme="minorHAnsi"/>
                <w:i/>
                <w:sz w:val="22"/>
                <w:szCs w:val="22"/>
              </w:rPr>
              <w:t>Crow Lake</w:t>
            </w:r>
          </w:p>
        </w:tc>
        <w:tc>
          <w:tcPr>
            <w:tcW w:w="2555" w:type="dxa"/>
            <w:vAlign w:val="center"/>
          </w:tcPr>
          <w:p w:rsidR="003F2215" w:rsidRPr="00BB25E2" w:rsidRDefault="0097585B" w:rsidP="0097585B">
            <w:pPr>
              <w:jc w:val="center"/>
              <w:rPr>
                <w:rFonts w:asciiTheme="minorHAnsi" w:hAnsiTheme="minorHAnsi"/>
                <w:b/>
                <w:bCs/>
                <w:sz w:val="22"/>
                <w:szCs w:val="22"/>
              </w:rPr>
            </w:pPr>
            <w:r>
              <w:rPr>
                <w:rFonts w:asciiTheme="minorHAnsi" w:hAnsiTheme="minorHAnsi"/>
                <w:b/>
                <w:bCs/>
                <w:sz w:val="22"/>
                <w:szCs w:val="22"/>
              </w:rPr>
              <w:t>3</w:t>
            </w:r>
            <w:r w:rsidR="003F2215" w:rsidRPr="00BB25E2">
              <w:rPr>
                <w:rFonts w:asciiTheme="minorHAnsi" w:hAnsiTheme="minorHAnsi"/>
                <w:b/>
                <w:bCs/>
                <w:sz w:val="22"/>
                <w:szCs w:val="22"/>
              </w:rPr>
              <w:t xml:space="preserve"> weeks (</w:t>
            </w:r>
            <w:r>
              <w:rPr>
                <w:rFonts w:asciiTheme="minorHAnsi" w:hAnsiTheme="minorHAnsi"/>
                <w:b/>
                <w:bCs/>
                <w:sz w:val="22"/>
                <w:szCs w:val="22"/>
              </w:rPr>
              <w:t>3</w:t>
            </w:r>
            <w:r w:rsidR="003F2215" w:rsidRPr="00BB25E2">
              <w:rPr>
                <w:rFonts w:asciiTheme="minorHAnsi" w:hAnsiTheme="minorHAnsi"/>
                <w:b/>
                <w:bCs/>
                <w:sz w:val="22"/>
                <w:szCs w:val="22"/>
              </w:rPr>
              <w:t>0 hours)</w:t>
            </w:r>
          </w:p>
        </w:tc>
      </w:tr>
      <w:tr w:rsidR="00FB6309" w:rsidRPr="00BB25E2" w:rsidTr="0097585B">
        <w:tc>
          <w:tcPr>
            <w:tcW w:w="1590" w:type="dxa"/>
            <w:vAlign w:val="center"/>
          </w:tcPr>
          <w:p w:rsidR="00FB6309" w:rsidRPr="00BB25E2" w:rsidRDefault="00FB6309" w:rsidP="0097585B">
            <w:pPr>
              <w:jc w:val="center"/>
              <w:rPr>
                <w:rFonts w:asciiTheme="minorHAnsi" w:hAnsiTheme="minorHAnsi"/>
                <w:b/>
                <w:bCs/>
                <w:sz w:val="22"/>
                <w:szCs w:val="22"/>
              </w:rPr>
            </w:pPr>
            <w:r w:rsidRPr="00BB25E2">
              <w:rPr>
                <w:rFonts w:asciiTheme="minorHAnsi" w:hAnsiTheme="minorHAnsi"/>
                <w:b/>
                <w:bCs/>
                <w:sz w:val="22"/>
                <w:szCs w:val="22"/>
              </w:rPr>
              <w:t xml:space="preserve">Unit </w:t>
            </w:r>
            <w:r w:rsidR="0097585B">
              <w:rPr>
                <w:rFonts w:asciiTheme="minorHAnsi" w:hAnsiTheme="minorHAnsi"/>
                <w:b/>
                <w:bCs/>
                <w:sz w:val="22"/>
                <w:szCs w:val="22"/>
              </w:rPr>
              <w:t>6</w:t>
            </w:r>
          </w:p>
        </w:tc>
        <w:tc>
          <w:tcPr>
            <w:tcW w:w="4197" w:type="dxa"/>
            <w:vAlign w:val="center"/>
          </w:tcPr>
          <w:p w:rsidR="00FB6309" w:rsidRDefault="004734BA" w:rsidP="000E07C6">
            <w:pPr>
              <w:jc w:val="center"/>
              <w:rPr>
                <w:rFonts w:asciiTheme="minorHAnsi" w:hAnsiTheme="minorHAnsi"/>
                <w:i/>
                <w:sz w:val="22"/>
                <w:szCs w:val="22"/>
              </w:rPr>
            </w:pPr>
            <w:r>
              <w:rPr>
                <w:rFonts w:asciiTheme="minorHAnsi" w:hAnsiTheme="minorHAnsi"/>
                <w:sz w:val="22"/>
                <w:szCs w:val="22"/>
              </w:rPr>
              <w:t>Independent Study Unit</w:t>
            </w:r>
            <w:r w:rsidR="003F2215">
              <w:rPr>
                <w:rFonts w:asciiTheme="minorHAnsi" w:hAnsiTheme="minorHAnsi"/>
                <w:sz w:val="22"/>
                <w:szCs w:val="22"/>
              </w:rPr>
              <w:t xml:space="preserve">: </w:t>
            </w:r>
          </w:p>
          <w:p w:rsidR="003F2215" w:rsidRPr="0097585B" w:rsidRDefault="0097585B" w:rsidP="000E07C6">
            <w:pPr>
              <w:jc w:val="center"/>
              <w:rPr>
                <w:rFonts w:asciiTheme="minorHAnsi" w:hAnsiTheme="minorHAnsi"/>
                <w:sz w:val="22"/>
                <w:szCs w:val="22"/>
                <w:u w:val="single"/>
              </w:rPr>
            </w:pPr>
            <w:r>
              <w:rPr>
                <w:rFonts w:asciiTheme="minorHAnsi" w:hAnsiTheme="minorHAnsi"/>
                <w:sz w:val="22"/>
                <w:szCs w:val="22"/>
              </w:rPr>
              <w:t>Putting It All Together</w:t>
            </w:r>
          </w:p>
        </w:tc>
        <w:tc>
          <w:tcPr>
            <w:tcW w:w="2555" w:type="dxa"/>
            <w:vAlign w:val="center"/>
          </w:tcPr>
          <w:p w:rsidR="00FB6309" w:rsidRPr="00BB25E2" w:rsidRDefault="003F2215" w:rsidP="004734BA">
            <w:pPr>
              <w:jc w:val="center"/>
              <w:rPr>
                <w:rFonts w:asciiTheme="minorHAnsi" w:hAnsiTheme="minorHAnsi"/>
                <w:b/>
                <w:bCs/>
                <w:sz w:val="22"/>
                <w:szCs w:val="22"/>
              </w:rPr>
            </w:pPr>
            <w:r>
              <w:rPr>
                <w:rFonts w:asciiTheme="minorHAnsi" w:hAnsiTheme="minorHAnsi"/>
                <w:b/>
                <w:bCs/>
                <w:sz w:val="22"/>
                <w:szCs w:val="22"/>
              </w:rPr>
              <w:t>2</w:t>
            </w:r>
            <w:r w:rsidR="00FB6309" w:rsidRPr="00BB25E2">
              <w:rPr>
                <w:rFonts w:asciiTheme="minorHAnsi" w:hAnsiTheme="minorHAnsi"/>
                <w:b/>
                <w:bCs/>
                <w:sz w:val="22"/>
                <w:szCs w:val="22"/>
              </w:rPr>
              <w:t xml:space="preserve"> weeks (</w:t>
            </w:r>
            <w:r w:rsidR="004734BA">
              <w:rPr>
                <w:rFonts w:asciiTheme="minorHAnsi" w:hAnsiTheme="minorHAnsi"/>
                <w:b/>
                <w:bCs/>
                <w:sz w:val="22"/>
                <w:szCs w:val="22"/>
              </w:rPr>
              <w:t>2</w:t>
            </w:r>
            <w:r w:rsidR="00FB6309">
              <w:rPr>
                <w:rFonts w:asciiTheme="minorHAnsi" w:hAnsiTheme="minorHAnsi"/>
                <w:b/>
                <w:bCs/>
                <w:sz w:val="22"/>
                <w:szCs w:val="22"/>
              </w:rPr>
              <w:t>0</w:t>
            </w:r>
            <w:r w:rsidR="00FB6309" w:rsidRPr="00BB25E2">
              <w:rPr>
                <w:rFonts w:asciiTheme="minorHAnsi" w:hAnsiTheme="minorHAnsi"/>
                <w:b/>
                <w:bCs/>
                <w:sz w:val="22"/>
                <w:szCs w:val="22"/>
              </w:rPr>
              <w:t xml:space="preserve"> hours)</w:t>
            </w:r>
          </w:p>
        </w:tc>
      </w:tr>
    </w:tbl>
    <w:p w:rsidR="00FB6309" w:rsidRPr="00BB25E2" w:rsidRDefault="00FB6309" w:rsidP="00FB6309">
      <w:pPr>
        <w:rPr>
          <w:rFonts w:asciiTheme="minorHAnsi" w:hAnsiTheme="minorHAnsi"/>
          <w:b/>
          <w:bCs/>
          <w:sz w:val="22"/>
          <w:szCs w:val="22"/>
        </w:rPr>
      </w:pPr>
    </w:p>
    <w:p w:rsidR="00FB6309" w:rsidRPr="0007260F" w:rsidRDefault="00FB6309" w:rsidP="00FB6309">
      <w:pPr>
        <w:rPr>
          <w:rFonts w:ascii="Calibri" w:hAnsi="Calibri"/>
          <w:sz w:val="22"/>
          <w:szCs w:val="22"/>
        </w:rPr>
      </w:pPr>
      <w:r w:rsidRPr="0007260F">
        <w:rPr>
          <w:rFonts w:ascii="Calibri" w:hAnsi="Calibri"/>
          <w:b/>
          <w:bCs/>
          <w:sz w:val="22"/>
          <w:szCs w:val="22"/>
        </w:rPr>
        <w:t>Specific Expectations: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books,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Absences.</w:t>
      </w:r>
      <w:r w:rsidRPr="0007260F">
        <w:rPr>
          <w:rFonts w:ascii="Calibri" w:hAnsi="Calibri"/>
          <w:sz w:val="22"/>
          <w:szCs w:val="22"/>
        </w:rPr>
        <w:t xml:space="preserve">  A student returning to class after any absence is expected to have an admit slip issued by the attendance office prior to the start of class.  Exceptions are given due to school-related events, no buses due to weather or absences authorized by an outslip.</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Late Assignments.</w:t>
      </w:r>
      <w:r w:rsidRPr="0007260F">
        <w:rPr>
          <w:rFonts w:ascii="Calibri" w:hAnsi="Calibri"/>
          <w:sz w:val="22"/>
          <w:szCs w:val="22"/>
        </w:rPr>
        <w:t xml:space="preserve">  Students are given a fair and reasonable amount of time to complete assignments.  Major assignments will be assigned a due date and a closure date, which occurs three days after the due date.  This will be the final date that assignments may be submitted for assessment.  If you find your schedule is busy or you need extra help see me sooner than later.</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  I do check student work on a regular basis and plagiarism will at the very least result in a zero on a plagiarized assignment </w:t>
      </w:r>
      <w:r w:rsidRPr="0007260F">
        <w:rPr>
          <w:rFonts w:ascii="Calibri" w:hAnsi="Calibri"/>
          <w:i/>
          <w:sz w:val="22"/>
          <w:szCs w:val="22"/>
        </w:rPr>
        <w:t>even if it is just one paragraph!</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lastRenderedPageBreak/>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9"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FB6309" w:rsidRPr="0007260F" w:rsidRDefault="00FB6309" w:rsidP="00FB6309">
      <w:pPr>
        <w:rPr>
          <w:rFonts w:ascii="Calibri" w:hAnsi="Calibri"/>
          <w:sz w:val="22"/>
          <w:szCs w:val="22"/>
        </w:rPr>
      </w:pPr>
      <w:r w:rsidRPr="0007260F">
        <w:rPr>
          <w:rFonts w:ascii="Calibri" w:hAnsi="Calibri"/>
          <w:sz w:val="22"/>
          <w:szCs w:val="22"/>
        </w:rPr>
        <w:t>Sincerely,</w:t>
      </w:r>
    </w:p>
    <w:p w:rsidR="00FB6309" w:rsidRPr="0007260F" w:rsidRDefault="00FB6309" w:rsidP="00FB6309">
      <w:pPr>
        <w:rPr>
          <w:rFonts w:ascii="Calibri" w:hAnsi="Calibri"/>
          <w:sz w:val="22"/>
          <w:szCs w:val="22"/>
        </w:rPr>
      </w:pPr>
    </w:p>
    <w:p w:rsidR="00FB6309" w:rsidRPr="0007260F" w:rsidRDefault="00FB6309" w:rsidP="00FB6309">
      <w:pPr>
        <w:rPr>
          <w:rFonts w:asciiTheme="minorHAnsi" w:hAnsiTheme="minorHAnsi"/>
          <w:sz w:val="22"/>
          <w:szCs w:val="22"/>
        </w:rPr>
      </w:pPr>
      <w:r w:rsidRPr="0007260F">
        <w:rPr>
          <w:rFonts w:ascii="Calibri" w:hAnsi="Calibri"/>
          <w:sz w:val="22"/>
          <w:szCs w:val="22"/>
        </w:rPr>
        <w:t>Mr. S. Wilson</w:t>
      </w:r>
    </w:p>
    <w:p w:rsidR="00BA57C4" w:rsidRPr="0007260F" w:rsidRDefault="00BA57C4" w:rsidP="00FB6309">
      <w:pPr>
        <w:rPr>
          <w:rFonts w:asciiTheme="minorHAnsi" w:hAnsiTheme="minorHAnsi"/>
          <w:sz w:val="22"/>
          <w:szCs w:val="22"/>
        </w:rPr>
      </w:pPr>
    </w:p>
    <w:sectPr w:rsidR="00BA57C4" w:rsidRPr="0007260F" w:rsidSect="00DA7D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17" w:rsidRDefault="009F4F17">
      <w:r>
        <w:separator/>
      </w:r>
    </w:p>
  </w:endnote>
  <w:endnote w:type="continuationSeparator" w:id="0">
    <w:p w:rsidR="009F4F17" w:rsidRDefault="009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023786">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Default="00BB25E2">
    <w:pPr>
      <w:pStyle w:val="Footer"/>
      <w:framePr w:wrap="around" w:vAnchor="text" w:hAnchor="margin" w:xAlign="center" w:y="1"/>
      <w:rPr>
        <w:rStyle w:val="PageNumber"/>
      </w:rPr>
    </w:pPr>
    <w:r>
      <w:rPr>
        <w:rStyle w:val="PageNumber"/>
      </w:rPr>
      <w:t>(</w:t>
    </w:r>
    <w:r w:rsidR="00023786">
      <w:rPr>
        <w:rStyle w:val="PageNumber"/>
      </w:rPr>
      <w:fldChar w:fldCharType="begin"/>
    </w:r>
    <w:r>
      <w:rPr>
        <w:rStyle w:val="PageNumber"/>
      </w:rPr>
      <w:instrText xml:space="preserve">PAGE  </w:instrText>
    </w:r>
    <w:r w:rsidR="00023786">
      <w:rPr>
        <w:rStyle w:val="PageNumber"/>
      </w:rPr>
      <w:fldChar w:fldCharType="separate"/>
    </w:r>
    <w:r w:rsidR="0097585B">
      <w:rPr>
        <w:rStyle w:val="PageNumber"/>
        <w:noProof/>
      </w:rPr>
      <w:t>2</w:t>
    </w:r>
    <w:r w:rsidR="00023786">
      <w:rPr>
        <w:rStyle w:val="PageNumber"/>
      </w:rPr>
      <w:fldChar w:fldCharType="end"/>
    </w:r>
    <w:r>
      <w:rPr>
        <w:rStyle w:val="PageNumber"/>
      </w:rPr>
      <w:t>)</w:t>
    </w:r>
  </w:p>
  <w:p w:rsidR="00BB25E2" w:rsidRDefault="00BB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17" w:rsidRDefault="009F4F17">
      <w:r>
        <w:separator/>
      </w:r>
    </w:p>
  </w:footnote>
  <w:footnote w:type="continuationSeparator" w:id="0">
    <w:p w:rsidR="009F4F17" w:rsidRDefault="009F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E2" w:rsidRPr="00BB25E2" w:rsidRDefault="00BB25E2" w:rsidP="00BB25E2">
    <w:pPr>
      <w:pStyle w:val="Title"/>
      <w:rPr>
        <w:rFonts w:asciiTheme="minorHAnsi" w:hAnsiTheme="minorHAnsi"/>
        <w:sz w:val="24"/>
      </w:rPr>
    </w:pPr>
    <w:smartTag w:uri="urn:schemas-microsoft-com:office:smarttags" w:element="place">
      <w:smartTag w:uri="urn:schemas-microsoft-com:office:smarttags" w:element="PlaceName">
        <w:r w:rsidRPr="00BB25E2">
          <w:rPr>
            <w:rFonts w:asciiTheme="minorHAnsi" w:hAnsiTheme="minorHAnsi"/>
            <w:sz w:val="24"/>
          </w:rPr>
          <w:t>GERALDTON</w:t>
        </w:r>
      </w:smartTag>
      <w:r w:rsidRPr="00BB25E2">
        <w:rPr>
          <w:rFonts w:asciiTheme="minorHAnsi" w:hAnsiTheme="minorHAnsi"/>
          <w:sz w:val="24"/>
        </w:rPr>
        <w:t xml:space="preserve"> </w:t>
      </w:r>
      <w:smartTag w:uri="urn:schemas-microsoft-com:office:smarttags" w:element="PlaceName">
        <w:r w:rsidRPr="00BB25E2">
          <w:rPr>
            <w:rFonts w:asciiTheme="minorHAnsi" w:hAnsiTheme="minorHAnsi"/>
            <w:sz w:val="24"/>
          </w:rPr>
          <w:t>COMPOSITE</w:t>
        </w:r>
      </w:smartTag>
      <w:r w:rsidRPr="00BB25E2">
        <w:rPr>
          <w:rFonts w:asciiTheme="minorHAnsi" w:hAnsiTheme="minorHAnsi"/>
          <w:sz w:val="24"/>
        </w:rPr>
        <w:t xml:space="preserve"> </w:t>
      </w:r>
      <w:smartTag w:uri="urn:schemas-microsoft-com:office:smarttags" w:element="PlaceType">
        <w:r w:rsidRPr="00BB25E2">
          <w:rPr>
            <w:rFonts w:asciiTheme="minorHAnsi" w:hAnsiTheme="minorHAnsi"/>
            <w:sz w:val="24"/>
          </w:rPr>
          <w:t>HIGH SCHOOL</w:t>
        </w:r>
      </w:smartTag>
    </w:smartTag>
  </w:p>
  <w:p w:rsidR="00BB25E2" w:rsidRPr="00BB25E2" w:rsidRDefault="003F2215" w:rsidP="00BB25E2">
    <w:pPr>
      <w:pStyle w:val="Header"/>
      <w:jc w:val="center"/>
      <w:rPr>
        <w:rFonts w:asciiTheme="minorHAnsi" w:hAnsiTheme="minorHAnsi"/>
        <w:b/>
        <w:bCs/>
        <w:i/>
        <w:iCs/>
      </w:rPr>
    </w:pPr>
    <w:r>
      <w:rPr>
        <w:rFonts w:asciiTheme="minorHAnsi" w:hAnsiTheme="minorHAnsi"/>
        <w:b/>
        <w:bCs/>
        <w:i/>
        <w:iCs/>
      </w:rPr>
      <w:t>201</w:t>
    </w:r>
    <w:r w:rsidR="00F436B8">
      <w:rPr>
        <w:rFonts w:asciiTheme="minorHAnsi" w:hAnsiTheme="minorHAnsi"/>
        <w:b/>
        <w:bCs/>
        <w:i/>
        <w:iCs/>
      </w:rPr>
      <w:t>5</w:t>
    </w:r>
    <w:r>
      <w:rPr>
        <w:rFonts w:asciiTheme="minorHAnsi" w:hAnsiTheme="minorHAnsi"/>
        <w:b/>
        <w:bCs/>
        <w:i/>
        <w:iCs/>
      </w:rPr>
      <w:t>-201</w:t>
    </w:r>
    <w:r w:rsidR="00F436B8">
      <w:rPr>
        <w:rFonts w:asciiTheme="minorHAnsi" w:hAnsiTheme="minorHAnsi"/>
        <w:b/>
        <w:bCs/>
        <w:i/>
        <w:iCs/>
      </w:rPr>
      <w:t>6</w:t>
    </w:r>
  </w:p>
  <w:p w:rsidR="00BB25E2" w:rsidRPr="00BB25E2" w:rsidRDefault="00BB25E2" w:rsidP="00BB25E2">
    <w:pPr>
      <w:pStyle w:val="Header"/>
      <w:pBdr>
        <w:bottom w:val="single" w:sz="6" w:space="1" w:color="auto"/>
      </w:pBdr>
      <w:jc w:val="center"/>
      <w:rPr>
        <w:rFonts w:asciiTheme="minorHAnsi" w:hAnsiTheme="minorHAnsi"/>
        <w:b/>
        <w:bCs/>
        <w:i/>
        <w:iCs/>
      </w:rPr>
    </w:pPr>
    <w:r w:rsidRPr="00BB25E2">
      <w:rPr>
        <w:rFonts w:asciiTheme="minorHAnsi" w:hAnsiTheme="minorHAnsi"/>
        <w:b/>
        <w:bCs/>
        <w:i/>
        <w:iCs/>
      </w:rPr>
      <w:t>English, Grade 1</w:t>
    </w:r>
    <w:r w:rsidR="00ED4A9F">
      <w:rPr>
        <w:rFonts w:asciiTheme="minorHAnsi" w:hAnsiTheme="minorHAnsi"/>
        <w:b/>
        <w:bCs/>
        <w:i/>
        <w:iCs/>
      </w:rPr>
      <w:t>2</w:t>
    </w:r>
    <w:r w:rsidRPr="00BB25E2">
      <w:rPr>
        <w:rFonts w:asciiTheme="minorHAnsi" w:hAnsiTheme="minorHAnsi"/>
        <w:b/>
        <w:bCs/>
        <w:i/>
        <w:iCs/>
      </w:rPr>
      <w:t xml:space="preserve">, </w:t>
    </w:r>
    <w:r w:rsidR="00D951ED">
      <w:rPr>
        <w:rFonts w:asciiTheme="minorHAnsi" w:hAnsiTheme="minorHAnsi"/>
        <w:b/>
        <w:bCs/>
        <w:i/>
        <w:iCs/>
      </w:rPr>
      <w:t>College</w:t>
    </w:r>
    <w:r w:rsidRPr="00BB25E2">
      <w:rPr>
        <w:rFonts w:asciiTheme="minorHAnsi" w:hAnsiTheme="minorHAnsi"/>
        <w:b/>
        <w:bCs/>
        <w:i/>
        <w:iCs/>
      </w:rPr>
      <w:t xml:space="preserve"> (ENG </w:t>
    </w:r>
    <w:r w:rsidR="00ED4A9F">
      <w:rPr>
        <w:rFonts w:asciiTheme="minorHAnsi" w:hAnsiTheme="minorHAnsi"/>
        <w:b/>
        <w:bCs/>
        <w:i/>
        <w:iCs/>
      </w:rPr>
      <w:t>4</w:t>
    </w:r>
    <w:r w:rsidR="00D951ED">
      <w:rPr>
        <w:rFonts w:asciiTheme="minorHAnsi" w:hAnsiTheme="minorHAnsi"/>
        <w:b/>
        <w:bCs/>
        <w:i/>
        <w:iCs/>
      </w:rPr>
      <w:t>C</w:t>
    </w:r>
    <w:r w:rsidRPr="00BB25E2">
      <w:rPr>
        <w:rFonts w:asciiTheme="minorHAnsi" w:hAnsiTheme="minorHAnsi"/>
        <w:b/>
        <w:bCs/>
        <w:i/>
        <w:iCs/>
      </w:rPr>
      <w:t>) – COURSE OUTLINE</w:t>
    </w:r>
  </w:p>
  <w:p w:rsidR="00BB25E2" w:rsidRDefault="00BB25E2">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06AD"/>
    <w:multiLevelType w:val="hybridMultilevel"/>
    <w:tmpl w:val="34864ACA"/>
    <w:lvl w:ilvl="0" w:tplc="DB36643E">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328AA"/>
    <w:multiLevelType w:val="hybridMultilevel"/>
    <w:tmpl w:val="85DE38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15:restartNumberingAfterBreak="0">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15:restartNumberingAfterBreak="0">
    <w:nsid w:val="2A3D2ABB"/>
    <w:multiLevelType w:val="hybridMultilevel"/>
    <w:tmpl w:val="588AF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7"/>
    <w:rsid w:val="00023786"/>
    <w:rsid w:val="00050196"/>
    <w:rsid w:val="0007260F"/>
    <w:rsid w:val="000C36FD"/>
    <w:rsid w:val="0010567A"/>
    <w:rsid w:val="00106117"/>
    <w:rsid w:val="00185816"/>
    <w:rsid w:val="002D62B0"/>
    <w:rsid w:val="003558F5"/>
    <w:rsid w:val="00384B0B"/>
    <w:rsid w:val="003C2778"/>
    <w:rsid w:val="003F2215"/>
    <w:rsid w:val="004734BA"/>
    <w:rsid w:val="004825D2"/>
    <w:rsid w:val="005A3DB7"/>
    <w:rsid w:val="005B2395"/>
    <w:rsid w:val="006C6A20"/>
    <w:rsid w:val="00700074"/>
    <w:rsid w:val="00871D3D"/>
    <w:rsid w:val="009171AE"/>
    <w:rsid w:val="009701EE"/>
    <w:rsid w:val="0097585B"/>
    <w:rsid w:val="00982390"/>
    <w:rsid w:val="009F4F17"/>
    <w:rsid w:val="00A2088B"/>
    <w:rsid w:val="00AB1184"/>
    <w:rsid w:val="00AD3B01"/>
    <w:rsid w:val="00B10448"/>
    <w:rsid w:val="00B10500"/>
    <w:rsid w:val="00B35EC2"/>
    <w:rsid w:val="00BA57C4"/>
    <w:rsid w:val="00BB25E2"/>
    <w:rsid w:val="00C80BB6"/>
    <w:rsid w:val="00CA271C"/>
    <w:rsid w:val="00CA6FC0"/>
    <w:rsid w:val="00CE740F"/>
    <w:rsid w:val="00D951ED"/>
    <w:rsid w:val="00DA7DD9"/>
    <w:rsid w:val="00DC3CE7"/>
    <w:rsid w:val="00DE52C6"/>
    <w:rsid w:val="00E135C0"/>
    <w:rsid w:val="00E221A9"/>
    <w:rsid w:val="00ED4A9F"/>
    <w:rsid w:val="00F436B8"/>
    <w:rsid w:val="00F752F3"/>
    <w:rsid w:val="00FB6309"/>
    <w:rsid w:val="00FE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C68A92-EF8D-47BC-8806-1C128A0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semiHidden/>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6733">
      <w:bodyDiv w:val="1"/>
      <w:marLeft w:val="0"/>
      <w:marRight w:val="0"/>
      <w:marTop w:val="0"/>
      <w:marBottom w:val="0"/>
      <w:divBdr>
        <w:top w:val="none" w:sz="0" w:space="0" w:color="auto"/>
        <w:left w:val="none" w:sz="0" w:space="0" w:color="auto"/>
        <w:bottom w:val="none" w:sz="0" w:space="0" w:color="auto"/>
        <w:right w:val="none" w:sz="0" w:space="0" w:color="auto"/>
      </w:divBdr>
    </w:div>
    <w:div w:id="17974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teach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lson@sgdsb.on.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sonteach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Microsoft</Company>
  <LinksUpToDate>false</LinksUpToDate>
  <CharactersWithSpaces>11040</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Stephen Wilson</cp:lastModifiedBy>
  <cp:revision>2</cp:revision>
  <cp:lastPrinted>2010-03-07T23:43:00Z</cp:lastPrinted>
  <dcterms:created xsi:type="dcterms:W3CDTF">2016-01-23T16:54:00Z</dcterms:created>
  <dcterms:modified xsi:type="dcterms:W3CDTF">2016-01-23T16:54:00Z</dcterms:modified>
</cp:coreProperties>
</file>