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76" w:rsidRDefault="00D55860" w:rsidP="00D55860">
      <w:pPr>
        <w:contextualSpacing/>
        <w:jc w:val="center"/>
        <w:rPr>
          <w:sz w:val="20"/>
        </w:rPr>
      </w:pPr>
      <w:r w:rsidRPr="00D55860">
        <w:rPr>
          <w:b/>
          <w:sz w:val="20"/>
        </w:rPr>
        <w:t>Learning Goal:</w:t>
      </w:r>
      <w:r w:rsidRPr="00D55860">
        <w:rPr>
          <w:sz w:val="20"/>
        </w:rPr>
        <w:t xml:space="preserve"> Students will understand the impact and importance of Canada’s Residential School System.</w:t>
      </w:r>
    </w:p>
    <w:p w:rsidR="00D55860" w:rsidRDefault="00D55860" w:rsidP="00D55860">
      <w:pPr>
        <w:contextualSpacing/>
        <w:rPr>
          <w:sz w:val="20"/>
        </w:rPr>
      </w:pPr>
    </w:p>
    <w:p w:rsidR="00D55860" w:rsidRDefault="00D55860" w:rsidP="00D55860">
      <w:pPr>
        <w:contextualSpacing/>
        <w:rPr>
          <w:sz w:val="20"/>
        </w:rPr>
      </w:pPr>
      <w:r>
        <w:rPr>
          <w:b/>
          <w:i/>
          <w:sz w:val="20"/>
        </w:rPr>
        <w:t>ASSIGNMENT:</w:t>
      </w:r>
    </w:p>
    <w:p w:rsidR="00D55860" w:rsidRDefault="00D55860" w:rsidP="00D55860">
      <w:pPr>
        <w:contextualSpacing/>
        <w:rPr>
          <w:sz w:val="20"/>
        </w:rPr>
      </w:pPr>
      <w:r>
        <w:rPr>
          <w:sz w:val="20"/>
        </w:rPr>
        <w:t>Students will create a project that teaches others of the importance and impact of Residential Schools. Students can choose to create their own item that will teach others about Canada’s Residential Schools system, how it affected First Nation, Métis, and Inuit people and why it’s important to know about it.</w:t>
      </w:r>
    </w:p>
    <w:p w:rsidR="00D55860" w:rsidRDefault="00D55860" w:rsidP="00D55860">
      <w:pPr>
        <w:contextualSpacing/>
        <w:rPr>
          <w:sz w:val="20"/>
        </w:rPr>
      </w:pPr>
    </w:p>
    <w:p w:rsidR="00D55860" w:rsidRDefault="00BA20BC" w:rsidP="00D55860">
      <w:pPr>
        <w:contextualSpacing/>
        <w:rPr>
          <w:sz w:val="20"/>
        </w:rPr>
      </w:pPr>
      <w:r>
        <w:rPr>
          <w:b/>
          <w:i/>
          <w:noProof/>
          <w:sz w:val="20"/>
        </w:rPr>
        <w:drawing>
          <wp:anchor distT="0" distB="0" distL="114300" distR="114300" simplePos="0" relativeHeight="251661312" behindDoc="1" locked="0" layoutInCell="1" allowOverlap="1">
            <wp:simplePos x="0" y="0"/>
            <wp:positionH relativeFrom="column">
              <wp:posOffset>3961429</wp:posOffset>
            </wp:positionH>
            <wp:positionV relativeFrom="paragraph">
              <wp:posOffset>115612</wp:posOffset>
            </wp:positionV>
            <wp:extent cx="402560" cy="421610"/>
            <wp:effectExtent l="19050" t="0" r="0" b="0"/>
            <wp:wrapNone/>
            <wp:docPr id="2" name="irc_mi" descr="http://1.bp.blogspot.com/_sxUlJQeFrL4/S_hsnoYU0lI/AAAAAAAAACA/up5knZtxlQE/s1600/medicinewheel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sxUlJQeFrL4/S_hsnoYU0lI/AAAAAAAAACA/up5knZtxlQE/s1600/medicinewheel425.gif"/>
                    <pic:cNvPicPr>
                      <a:picLocks noChangeAspect="1" noChangeArrowheads="1"/>
                    </pic:cNvPicPr>
                  </pic:nvPicPr>
                  <pic:blipFill>
                    <a:blip r:embed="rId8" cstate="print"/>
                    <a:srcRect/>
                    <a:stretch>
                      <a:fillRect/>
                    </a:stretch>
                  </pic:blipFill>
                  <pic:spPr bwMode="auto">
                    <a:xfrm>
                      <a:off x="0" y="0"/>
                      <a:ext cx="402560" cy="421610"/>
                    </a:xfrm>
                    <a:prstGeom prst="rect">
                      <a:avLst/>
                    </a:prstGeom>
                    <a:noFill/>
                    <a:ln w="9525">
                      <a:noFill/>
                      <a:miter lim="800000"/>
                      <a:headEnd/>
                      <a:tailEnd/>
                    </a:ln>
                  </pic:spPr>
                </pic:pic>
              </a:graphicData>
            </a:graphic>
          </wp:anchor>
        </w:drawing>
      </w:r>
      <w:r>
        <w:rPr>
          <w:b/>
          <w:i/>
          <w:noProof/>
          <w:sz w:val="20"/>
        </w:rPr>
        <w:drawing>
          <wp:anchor distT="0" distB="0" distL="114300" distR="114300" simplePos="0" relativeHeight="251659264" behindDoc="1" locked="0" layoutInCell="1" allowOverlap="1">
            <wp:simplePos x="0" y="0"/>
            <wp:positionH relativeFrom="column">
              <wp:posOffset>1902714</wp:posOffset>
            </wp:positionH>
            <wp:positionV relativeFrom="paragraph">
              <wp:posOffset>114681</wp:posOffset>
            </wp:positionV>
            <wp:extent cx="401574" cy="420624"/>
            <wp:effectExtent l="19050" t="0" r="0" b="0"/>
            <wp:wrapNone/>
            <wp:docPr id="4" name="irc_mi" descr="http://1.bp.blogspot.com/_sxUlJQeFrL4/S_hsnoYU0lI/AAAAAAAAACA/up5knZtxlQE/s1600/medicinewheel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sxUlJQeFrL4/S_hsnoYU0lI/AAAAAAAAACA/up5knZtxlQE/s1600/medicinewheel425.gif"/>
                    <pic:cNvPicPr>
                      <a:picLocks noChangeAspect="1" noChangeArrowheads="1"/>
                    </pic:cNvPicPr>
                  </pic:nvPicPr>
                  <pic:blipFill>
                    <a:blip r:embed="rId8" cstate="print"/>
                    <a:srcRect/>
                    <a:stretch>
                      <a:fillRect/>
                    </a:stretch>
                  </pic:blipFill>
                  <pic:spPr bwMode="auto">
                    <a:xfrm>
                      <a:off x="0" y="0"/>
                      <a:ext cx="401574" cy="420624"/>
                    </a:xfrm>
                    <a:prstGeom prst="rect">
                      <a:avLst/>
                    </a:prstGeom>
                    <a:noFill/>
                    <a:ln w="9525">
                      <a:noFill/>
                      <a:miter lim="800000"/>
                      <a:headEnd/>
                      <a:tailEnd/>
                    </a:ln>
                  </pic:spPr>
                </pic:pic>
              </a:graphicData>
            </a:graphic>
          </wp:anchor>
        </w:drawing>
      </w:r>
      <w:r w:rsidR="00D55860" w:rsidRPr="00D55860">
        <w:rPr>
          <w:b/>
          <w:i/>
          <w:sz w:val="20"/>
        </w:rPr>
        <w:t>IDEAS</w:t>
      </w:r>
      <w:r w:rsidR="00D55860">
        <w:rPr>
          <w:b/>
          <w:i/>
          <w:sz w:val="20"/>
        </w:rPr>
        <w:t>:</w:t>
      </w:r>
      <w:r w:rsidRPr="00BA20BC">
        <w:rPr>
          <w:b/>
          <w:i/>
          <w:noProof/>
          <w:sz w:val="20"/>
        </w:rPr>
        <w:t xml:space="preserve"> </w:t>
      </w:r>
    </w:p>
    <w:p w:rsidR="00D55860" w:rsidRDefault="00D55860" w:rsidP="00D55860">
      <w:pPr>
        <w:contextualSpacing/>
        <w:rPr>
          <w:sz w:val="20"/>
        </w:rPr>
      </w:pPr>
      <w:r>
        <w:rPr>
          <w:sz w:val="20"/>
        </w:rPr>
        <w:t>-Mural/Poster on large paper</w:t>
      </w:r>
      <w:r>
        <w:rPr>
          <w:sz w:val="20"/>
        </w:rPr>
        <w:tab/>
      </w:r>
      <w:r>
        <w:rPr>
          <w:sz w:val="20"/>
        </w:rPr>
        <w:tab/>
      </w:r>
      <w:r w:rsidR="00BA20BC">
        <w:rPr>
          <w:sz w:val="20"/>
        </w:rPr>
        <w:tab/>
      </w:r>
      <w:r>
        <w:rPr>
          <w:sz w:val="20"/>
        </w:rPr>
        <w:t>-Brochure</w:t>
      </w:r>
      <w:r>
        <w:rPr>
          <w:sz w:val="20"/>
        </w:rPr>
        <w:tab/>
      </w:r>
      <w:r>
        <w:rPr>
          <w:sz w:val="20"/>
        </w:rPr>
        <w:tab/>
      </w:r>
      <w:r w:rsidR="00BA20BC">
        <w:rPr>
          <w:sz w:val="20"/>
        </w:rPr>
        <w:tab/>
      </w:r>
      <w:r w:rsidR="00BA20BC">
        <w:rPr>
          <w:sz w:val="20"/>
        </w:rPr>
        <w:tab/>
      </w:r>
      <w:r>
        <w:rPr>
          <w:sz w:val="20"/>
        </w:rPr>
        <w:t>-Comic Strip</w:t>
      </w:r>
    </w:p>
    <w:p w:rsidR="00D55860" w:rsidRDefault="00D55860" w:rsidP="00D55860">
      <w:pPr>
        <w:contextualSpacing/>
        <w:rPr>
          <w:sz w:val="20"/>
        </w:rPr>
      </w:pPr>
      <w:r>
        <w:rPr>
          <w:sz w:val="20"/>
        </w:rPr>
        <w:t>-Short Writing/Poetry/Story</w:t>
      </w:r>
      <w:r>
        <w:rPr>
          <w:sz w:val="20"/>
        </w:rPr>
        <w:tab/>
      </w:r>
      <w:r>
        <w:rPr>
          <w:sz w:val="20"/>
        </w:rPr>
        <w:tab/>
      </w:r>
      <w:r w:rsidR="00BA20BC">
        <w:rPr>
          <w:sz w:val="20"/>
        </w:rPr>
        <w:tab/>
      </w:r>
      <w:bookmarkStart w:id="0" w:name="_GoBack"/>
      <w:bookmarkEnd w:id="0"/>
      <w:r>
        <w:rPr>
          <w:sz w:val="20"/>
        </w:rPr>
        <w:t>-Painting</w:t>
      </w:r>
      <w:r>
        <w:rPr>
          <w:sz w:val="20"/>
        </w:rPr>
        <w:tab/>
      </w:r>
      <w:r>
        <w:rPr>
          <w:sz w:val="20"/>
        </w:rPr>
        <w:tab/>
      </w:r>
      <w:r w:rsidR="00BA20BC">
        <w:rPr>
          <w:sz w:val="20"/>
        </w:rPr>
        <w:tab/>
      </w:r>
      <w:r w:rsidR="00BA20BC">
        <w:rPr>
          <w:sz w:val="20"/>
        </w:rPr>
        <w:tab/>
      </w:r>
      <w:r>
        <w:rPr>
          <w:sz w:val="20"/>
        </w:rPr>
        <w:t>-PowerPoint</w:t>
      </w:r>
    </w:p>
    <w:p w:rsidR="00D55860" w:rsidRDefault="00D55860" w:rsidP="00D55860">
      <w:pPr>
        <w:contextualSpacing/>
        <w:rPr>
          <w:sz w:val="20"/>
        </w:rPr>
      </w:pPr>
    </w:p>
    <w:p w:rsidR="00D55860" w:rsidRDefault="00D55860" w:rsidP="00D55860">
      <w:pPr>
        <w:contextualSpacing/>
        <w:rPr>
          <w:sz w:val="20"/>
        </w:rPr>
      </w:pPr>
      <w:r>
        <w:rPr>
          <w:sz w:val="20"/>
        </w:rPr>
        <w:t>Once you choose your idea, you will need to decide how you will include the following pieces that are mandatory:</w:t>
      </w:r>
    </w:p>
    <w:p w:rsidR="00D55860" w:rsidRPr="00D55860" w:rsidRDefault="00D55860" w:rsidP="00D55860">
      <w:pPr>
        <w:pStyle w:val="ListParagraph"/>
        <w:numPr>
          <w:ilvl w:val="0"/>
          <w:numId w:val="1"/>
        </w:numPr>
        <w:rPr>
          <w:sz w:val="20"/>
        </w:rPr>
      </w:pPr>
      <w:r w:rsidRPr="00D55860">
        <w:rPr>
          <w:sz w:val="20"/>
        </w:rPr>
        <w:t>Images (For example, of Residential schools, survivors, Aboriginal families)</w:t>
      </w:r>
    </w:p>
    <w:p w:rsidR="00D55860" w:rsidRPr="00D55860" w:rsidRDefault="00D55860" w:rsidP="00D55860">
      <w:pPr>
        <w:pStyle w:val="ListParagraph"/>
        <w:numPr>
          <w:ilvl w:val="0"/>
          <w:numId w:val="1"/>
        </w:numPr>
        <w:rPr>
          <w:sz w:val="20"/>
        </w:rPr>
      </w:pPr>
      <w:r w:rsidRPr="00D55860">
        <w:rPr>
          <w:sz w:val="20"/>
        </w:rPr>
        <w:t>Quotes (For example, Government Apology, Government officials, survivors, etc.)</w:t>
      </w:r>
    </w:p>
    <w:p w:rsidR="00D55860" w:rsidRDefault="00D55860" w:rsidP="00D55860">
      <w:pPr>
        <w:pStyle w:val="ListParagraph"/>
        <w:numPr>
          <w:ilvl w:val="0"/>
          <w:numId w:val="1"/>
        </w:numPr>
        <w:rPr>
          <w:sz w:val="20"/>
        </w:rPr>
      </w:pPr>
      <w:r w:rsidRPr="00D55860">
        <w:rPr>
          <w:sz w:val="20"/>
        </w:rPr>
        <w:t>Important Words (For example</w:t>
      </w:r>
      <w:r>
        <w:rPr>
          <w:sz w:val="20"/>
        </w:rPr>
        <w:t xml:space="preserve">, </w:t>
      </w:r>
      <w:r>
        <w:rPr>
          <w:i/>
          <w:sz w:val="20"/>
        </w:rPr>
        <w:t>assimilation</w:t>
      </w:r>
      <w:r>
        <w:rPr>
          <w:sz w:val="20"/>
        </w:rPr>
        <w:t xml:space="preserve">, </w:t>
      </w:r>
      <w:r>
        <w:rPr>
          <w:i/>
          <w:sz w:val="20"/>
        </w:rPr>
        <w:t>racism</w:t>
      </w:r>
      <w:r>
        <w:rPr>
          <w:sz w:val="20"/>
        </w:rPr>
        <w:t xml:space="preserve">, </w:t>
      </w:r>
      <w:r>
        <w:rPr>
          <w:i/>
          <w:sz w:val="20"/>
        </w:rPr>
        <w:t>suffering</w:t>
      </w:r>
      <w:r>
        <w:rPr>
          <w:sz w:val="20"/>
        </w:rPr>
        <w:t xml:space="preserve">, </w:t>
      </w:r>
      <w:r>
        <w:rPr>
          <w:i/>
          <w:sz w:val="20"/>
        </w:rPr>
        <w:t>abuse, history</w:t>
      </w:r>
      <w:r>
        <w:rPr>
          <w:sz w:val="20"/>
        </w:rPr>
        <w:t xml:space="preserve">, </w:t>
      </w:r>
      <w:r>
        <w:rPr>
          <w:i/>
          <w:sz w:val="20"/>
        </w:rPr>
        <w:t>Canada</w:t>
      </w:r>
      <w:r>
        <w:rPr>
          <w:sz w:val="20"/>
        </w:rPr>
        <w:t>)</w:t>
      </w:r>
    </w:p>
    <w:p w:rsidR="00D55860" w:rsidRDefault="00D55860" w:rsidP="00D55860">
      <w:pPr>
        <w:ind w:left="360"/>
        <w:rPr>
          <w:sz w:val="20"/>
        </w:rPr>
      </w:pPr>
      <w:r>
        <w:rPr>
          <w:sz w:val="20"/>
        </w:rPr>
        <w:t>You can find ideas and information in resource packages that have been created for this assignment.</w:t>
      </w:r>
    </w:p>
    <w:p w:rsidR="000A1106" w:rsidRDefault="000A1106" w:rsidP="000A1106">
      <w:pPr>
        <w:rPr>
          <w:sz w:val="20"/>
        </w:rPr>
      </w:pPr>
      <w:r>
        <w:rPr>
          <w:sz w:val="20"/>
        </w:rPr>
        <w:t>Your project must include the following information in some way:</w:t>
      </w:r>
    </w:p>
    <w:p w:rsidR="000A1106" w:rsidRDefault="000A1106" w:rsidP="000A1106">
      <w:pPr>
        <w:ind w:firstLine="720"/>
        <w:contextualSpacing/>
        <w:rPr>
          <w:sz w:val="20"/>
        </w:rPr>
      </w:pPr>
      <w:r w:rsidRPr="000A1106">
        <w:rPr>
          <w:sz w:val="20"/>
        </w:rPr>
        <w:sym w:font="Wingdings" w:char="F0E0"/>
      </w:r>
      <w:r>
        <w:rPr>
          <w:sz w:val="20"/>
        </w:rPr>
        <w:t>Shows why and how Residential Schools affected FNMI people</w:t>
      </w:r>
    </w:p>
    <w:p w:rsidR="000A1106" w:rsidRDefault="000A1106" w:rsidP="000A1106">
      <w:pPr>
        <w:ind w:firstLine="720"/>
        <w:contextualSpacing/>
        <w:rPr>
          <w:sz w:val="20"/>
        </w:rPr>
      </w:pPr>
      <w:r w:rsidRPr="000A1106">
        <w:rPr>
          <w:sz w:val="20"/>
        </w:rPr>
        <w:sym w:font="Wingdings" w:char="F0E0"/>
      </w:r>
      <w:r>
        <w:rPr>
          <w:sz w:val="20"/>
        </w:rPr>
        <w:t>Shows why people should continue to recognize and know about Residential Schools</w:t>
      </w:r>
    </w:p>
    <w:p w:rsidR="000A1106" w:rsidRDefault="00BA20BC" w:rsidP="000A1106">
      <w:pPr>
        <w:contextualSpacing/>
        <w:rPr>
          <w:sz w:val="20"/>
        </w:rPr>
      </w:pPr>
      <w:r>
        <w:rPr>
          <w:noProof/>
          <w:sz w:val="20"/>
        </w:rPr>
        <w:drawing>
          <wp:anchor distT="0" distB="0" distL="114300" distR="114300" simplePos="0" relativeHeight="251658240" behindDoc="1" locked="0" layoutInCell="1" allowOverlap="1">
            <wp:simplePos x="0" y="0"/>
            <wp:positionH relativeFrom="column">
              <wp:posOffset>4243070</wp:posOffset>
            </wp:positionH>
            <wp:positionV relativeFrom="paragraph">
              <wp:posOffset>62230</wp:posOffset>
            </wp:positionV>
            <wp:extent cx="1278890" cy="1526540"/>
            <wp:effectExtent l="19050" t="0" r="0" b="0"/>
            <wp:wrapNone/>
            <wp:docPr id="1" name="irc_mi" descr="http://knet.ca/info/files/hires_logos/n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net.ca/info/files/hires_logos/nsl.jpg"/>
                    <pic:cNvPicPr>
                      <a:picLocks noChangeAspect="1" noChangeArrowheads="1"/>
                    </pic:cNvPicPr>
                  </pic:nvPicPr>
                  <pic:blipFill>
                    <a:blip r:embed="rId9" cstate="print"/>
                    <a:srcRect/>
                    <a:stretch>
                      <a:fillRect/>
                    </a:stretch>
                  </pic:blipFill>
                  <pic:spPr bwMode="auto">
                    <a:xfrm>
                      <a:off x="0" y="0"/>
                      <a:ext cx="1278890" cy="1526540"/>
                    </a:xfrm>
                    <a:prstGeom prst="rect">
                      <a:avLst/>
                    </a:prstGeom>
                    <a:noFill/>
                    <a:ln w="9525">
                      <a:noFill/>
                      <a:miter lim="800000"/>
                      <a:headEnd/>
                      <a:tailEnd/>
                    </a:ln>
                  </pic:spPr>
                </pic:pic>
              </a:graphicData>
            </a:graphic>
          </wp:anchor>
        </w:drawing>
      </w:r>
    </w:p>
    <w:p w:rsidR="000A1106" w:rsidRDefault="000A1106" w:rsidP="000A1106">
      <w:pPr>
        <w:contextualSpacing/>
        <w:rPr>
          <w:sz w:val="20"/>
        </w:rPr>
      </w:pPr>
      <w:r>
        <w:rPr>
          <w:b/>
          <w:i/>
          <w:sz w:val="20"/>
        </w:rPr>
        <w:t>SUCCESS CRITERIA:</w:t>
      </w:r>
    </w:p>
    <w:p w:rsidR="000A1106" w:rsidRDefault="000A1106" w:rsidP="000A1106">
      <w:pPr>
        <w:contextualSpacing/>
        <w:rPr>
          <w:sz w:val="20"/>
        </w:rPr>
      </w:pPr>
      <w:r>
        <w:rPr>
          <w:sz w:val="20"/>
        </w:rPr>
        <w:t>[ ] I have chosen an idea that I find interesting</w:t>
      </w:r>
    </w:p>
    <w:p w:rsidR="000A1106" w:rsidRDefault="000A1106" w:rsidP="000A1106">
      <w:pPr>
        <w:contextualSpacing/>
        <w:rPr>
          <w:sz w:val="20"/>
        </w:rPr>
      </w:pPr>
      <w:r>
        <w:rPr>
          <w:sz w:val="20"/>
        </w:rPr>
        <w:t>[ ] I have included images, quotes, and important words related to Residential Schools</w:t>
      </w:r>
    </w:p>
    <w:p w:rsidR="000A1106" w:rsidRDefault="000A1106" w:rsidP="000A1106">
      <w:pPr>
        <w:contextualSpacing/>
        <w:rPr>
          <w:sz w:val="20"/>
        </w:rPr>
      </w:pPr>
      <w:r>
        <w:rPr>
          <w:sz w:val="20"/>
        </w:rPr>
        <w:t>[ ] I have shown why knowing about Residential Schools is important</w:t>
      </w:r>
    </w:p>
    <w:p w:rsidR="000A1106" w:rsidRDefault="000A1106" w:rsidP="000A1106">
      <w:pPr>
        <w:contextualSpacing/>
        <w:rPr>
          <w:sz w:val="20"/>
        </w:rPr>
      </w:pPr>
      <w:r>
        <w:rPr>
          <w:sz w:val="20"/>
        </w:rPr>
        <w:t>[ ] I have shown how Residential Schools have affected many people</w:t>
      </w:r>
    </w:p>
    <w:p w:rsidR="000A1106" w:rsidRDefault="000A1106" w:rsidP="000A1106">
      <w:pPr>
        <w:contextualSpacing/>
        <w:rPr>
          <w:sz w:val="20"/>
        </w:rPr>
      </w:pPr>
      <w:r>
        <w:rPr>
          <w:sz w:val="20"/>
        </w:rPr>
        <w:t>[ ] My project is interesting, original, and creative</w:t>
      </w:r>
    </w:p>
    <w:p w:rsidR="000A1106" w:rsidRDefault="000A1106" w:rsidP="000A1106">
      <w:pPr>
        <w:contextualSpacing/>
        <w:rPr>
          <w:sz w:val="20"/>
        </w:rPr>
      </w:pPr>
      <w:r>
        <w:rPr>
          <w:sz w:val="20"/>
        </w:rPr>
        <w:t>[ ] I have put honest and fair effort into my work</w:t>
      </w:r>
    </w:p>
    <w:p w:rsidR="000A1106" w:rsidRDefault="000A1106" w:rsidP="000A1106">
      <w:pPr>
        <w:contextualSpacing/>
        <w:rPr>
          <w:sz w:val="20"/>
        </w:rPr>
      </w:pPr>
      <w:r>
        <w:rPr>
          <w:sz w:val="20"/>
        </w:rPr>
        <w:t>[ ] I have effectively used class time to complete the project</w:t>
      </w:r>
    </w:p>
    <w:p w:rsidR="00BA20BC" w:rsidRDefault="00BA20BC" w:rsidP="000A1106">
      <w:pPr>
        <w:contextualSpacing/>
        <w:rPr>
          <w:sz w:val="20"/>
        </w:rPr>
      </w:pPr>
    </w:p>
    <w:p w:rsidR="00BA20BC" w:rsidRDefault="00BA20BC" w:rsidP="000A1106">
      <w:pPr>
        <w:contextualSpacing/>
        <w:rPr>
          <w:sz w:val="20"/>
        </w:rPr>
      </w:pPr>
      <w:r>
        <w:rPr>
          <w:b/>
          <w:i/>
          <w:sz w:val="20"/>
        </w:rPr>
        <w:t>MARKING:</w:t>
      </w:r>
    </w:p>
    <w:p w:rsidR="00BA20BC" w:rsidRDefault="00BA20BC" w:rsidP="000A1106">
      <w:pPr>
        <w:contextualSpacing/>
        <w:rPr>
          <w:sz w:val="20"/>
        </w:rPr>
      </w:pPr>
      <w:r>
        <w:rPr>
          <w:sz w:val="20"/>
        </w:rPr>
        <w:t>Knowledge of Residential School Information</w:t>
      </w:r>
      <w:r>
        <w:rPr>
          <w:sz w:val="20"/>
        </w:rPr>
        <w:tab/>
      </w:r>
      <w:r>
        <w:rPr>
          <w:sz w:val="20"/>
        </w:rPr>
        <w:tab/>
      </w:r>
      <w:r>
        <w:rPr>
          <w:sz w:val="20"/>
        </w:rPr>
        <w:tab/>
      </w:r>
      <w:r>
        <w:rPr>
          <w:sz w:val="20"/>
        </w:rPr>
        <w:tab/>
        <w:t>/20</w:t>
      </w:r>
    </w:p>
    <w:p w:rsidR="00BA20BC" w:rsidRDefault="00BA20BC" w:rsidP="000A1106">
      <w:pPr>
        <w:contextualSpacing/>
        <w:rPr>
          <w:sz w:val="20"/>
        </w:rPr>
      </w:pPr>
      <w:r>
        <w:rPr>
          <w:sz w:val="20"/>
        </w:rPr>
        <w:t>Application of Ideas – Putting it All Together</w:t>
      </w:r>
      <w:r>
        <w:rPr>
          <w:sz w:val="20"/>
        </w:rPr>
        <w:tab/>
      </w:r>
      <w:r>
        <w:rPr>
          <w:sz w:val="20"/>
        </w:rPr>
        <w:tab/>
      </w:r>
      <w:r>
        <w:rPr>
          <w:sz w:val="20"/>
        </w:rPr>
        <w:tab/>
      </w:r>
      <w:r>
        <w:rPr>
          <w:sz w:val="20"/>
        </w:rPr>
        <w:tab/>
      </w:r>
      <w:r>
        <w:rPr>
          <w:sz w:val="20"/>
        </w:rPr>
        <w:tab/>
        <w:t>/20</w:t>
      </w:r>
    </w:p>
    <w:p w:rsidR="00BA20BC" w:rsidRDefault="00BA20BC" w:rsidP="000A1106">
      <w:pPr>
        <w:contextualSpacing/>
        <w:rPr>
          <w:sz w:val="20"/>
        </w:rPr>
      </w:pPr>
      <w:r>
        <w:rPr>
          <w:sz w:val="20"/>
        </w:rPr>
        <w:t>Communication of Information</w:t>
      </w:r>
      <w:r>
        <w:rPr>
          <w:sz w:val="20"/>
        </w:rPr>
        <w:tab/>
      </w:r>
      <w:r>
        <w:rPr>
          <w:sz w:val="20"/>
        </w:rPr>
        <w:tab/>
      </w:r>
      <w:r>
        <w:rPr>
          <w:sz w:val="20"/>
        </w:rPr>
        <w:tab/>
      </w:r>
      <w:r>
        <w:rPr>
          <w:sz w:val="20"/>
        </w:rPr>
        <w:tab/>
      </w:r>
      <w:r>
        <w:rPr>
          <w:sz w:val="20"/>
        </w:rPr>
        <w:tab/>
      </w:r>
      <w:r>
        <w:rPr>
          <w:sz w:val="20"/>
        </w:rPr>
        <w:tab/>
        <w:t>/10</w:t>
      </w:r>
    </w:p>
    <w:p w:rsidR="00BA20BC" w:rsidRPr="00BA20BC" w:rsidRDefault="00BA20BC" w:rsidP="000A1106">
      <w:pPr>
        <w:contextualSpacing/>
        <w:rPr>
          <w:sz w:val="20"/>
        </w:rPr>
      </w:pPr>
    </w:p>
    <w:p w:rsidR="000A1106" w:rsidRPr="00BA20BC" w:rsidRDefault="00BA20BC" w:rsidP="000A1106">
      <w:pPr>
        <w:rPr>
          <w:b/>
          <w:sz w:val="20"/>
        </w:rPr>
      </w:pPr>
      <w:r>
        <w:rPr>
          <w:b/>
          <w:sz w:val="20"/>
        </w:rPr>
        <w:t>TOTAL MARKS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/50</w:t>
      </w:r>
    </w:p>
    <w:sectPr w:rsidR="000A1106" w:rsidRPr="00BA20BC" w:rsidSect="0009067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64" w:rsidRDefault="00245364" w:rsidP="00D55860">
      <w:pPr>
        <w:spacing w:after="0" w:line="240" w:lineRule="auto"/>
      </w:pPr>
      <w:r>
        <w:separator/>
      </w:r>
    </w:p>
  </w:endnote>
  <w:endnote w:type="continuationSeparator" w:id="0">
    <w:p w:rsidR="00245364" w:rsidRDefault="00245364" w:rsidP="00D5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64" w:rsidRDefault="00245364" w:rsidP="00D55860">
      <w:pPr>
        <w:spacing w:after="0" w:line="240" w:lineRule="auto"/>
      </w:pPr>
      <w:r>
        <w:separator/>
      </w:r>
    </w:p>
  </w:footnote>
  <w:footnote w:type="continuationSeparator" w:id="0">
    <w:p w:rsidR="00245364" w:rsidRDefault="00245364" w:rsidP="00D55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0" w:rsidRDefault="00D55860">
    <w:pPr>
      <w:pStyle w:val="Header"/>
      <w:rPr>
        <w:b/>
        <w:i/>
      </w:rPr>
    </w:pPr>
    <w:r>
      <w:rPr>
        <w:b/>
        <w:i/>
      </w:rPr>
      <w:t>NBV 3E</w:t>
    </w:r>
    <w:r>
      <w:rPr>
        <w:b/>
        <w:i/>
      </w:rPr>
      <w:tab/>
      <w:t>RESIDENTIAL SCHOOLS – NEVER FORGET</w:t>
    </w:r>
  </w:p>
  <w:p w:rsidR="00D55860" w:rsidRDefault="00D55860">
    <w:pPr>
      <w:pStyle w:val="Header"/>
      <w:pBdr>
        <w:bottom w:val="single" w:sz="6" w:space="1" w:color="auto"/>
      </w:pBdr>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42E3"/>
    <w:multiLevelType w:val="hybridMultilevel"/>
    <w:tmpl w:val="84A6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60"/>
    <w:rsid w:val="00090676"/>
    <w:rsid w:val="000A1106"/>
    <w:rsid w:val="00245364"/>
    <w:rsid w:val="0068354D"/>
    <w:rsid w:val="00BA20BC"/>
    <w:rsid w:val="00D5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860"/>
  </w:style>
  <w:style w:type="paragraph" w:styleId="Footer">
    <w:name w:val="footer"/>
    <w:basedOn w:val="Normal"/>
    <w:link w:val="FooterChar"/>
    <w:uiPriority w:val="99"/>
    <w:semiHidden/>
    <w:unhideWhenUsed/>
    <w:rsid w:val="00D558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860"/>
  </w:style>
  <w:style w:type="paragraph" w:styleId="ListParagraph">
    <w:name w:val="List Paragraph"/>
    <w:basedOn w:val="Normal"/>
    <w:uiPriority w:val="34"/>
    <w:qFormat/>
    <w:rsid w:val="00D55860"/>
    <w:pPr>
      <w:ind w:left="720"/>
      <w:contextualSpacing/>
    </w:pPr>
  </w:style>
  <w:style w:type="paragraph" w:styleId="BalloonText">
    <w:name w:val="Balloon Text"/>
    <w:basedOn w:val="Normal"/>
    <w:link w:val="BalloonTextChar"/>
    <w:uiPriority w:val="99"/>
    <w:semiHidden/>
    <w:unhideWhenUsed/>
    <w:rsid w:val="000A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860"/>
  </w:style>
  <w:style w:type="paragraph" w:styleId="Footer">
    <w:name w:val="footer"/>
    <w:basedOn w:val="Normal"/>
    <w:link w:val="FooterChar"/>
    <w:uiPriority w:val="99"/>
    <w:semiHidden/>
    <w:unhideWhenUsed/>
    <w:rsid w:val="00D558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860"/>
  </w:style>
  <w:style w:type="paragraph" w:styleId="ListParagraph">
    <w:name w:val="List Paragraph"/>
    <w:basedOn w:val="Normal"/>
    <w:uiPriority w:val="34"/>
    <w:qFormat/>
    <w:rsid w:val="00D55860"/>
    <w:pPr>
      <w:ind w:left="720"/>
      <w:contextualSpacing/>
    </w:pPr>
  </w:style>
  <w:style w:type="paragraph" w:styleId="BalloonText">
    <w:name w:val="Balloon Text"/>
    <w:basedOn w:val="Normal"/>
    <w:link w:val="BalloonTextChar"/>
    <w:uiPriority w:val="99"/>
    <w:semiHidden/>
    <w:unhideWhenUsed/>
    <w:rsid w:val="000A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Wilson</dc:creator>
  <cp:lastModifiedBy>Wilson, Stephen</cp:lastModifiedBy>
  <cp:revision>2</cp:revision>
  <cp:lastPrinted>2014-03-05T13:18:00Z</cp:lastPrinted>
  <dcterms:created xsi:type="dcterms:W3CDTF">2014-03-05T13:19:00Z</dcterms:created>
  <dcterms:modified xsi:type="dcterms:W3CDTF">2014-03-05T13:19:00Z</dcterms:modified>
</cp:coreProperties>
</file>